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A61253">
        <w:rPr>
          <w:rFonts w:asciiTheme="majorHAnsi" w:eastAsia="Times New Roman" w:hAnsiTheme="majorHAnsi" w:cs="Arial"/>
          <w:bCs/>
          <w:i/>
          <w:spacing w:val="-3"/>
          <w:sz w:val="18"/>
          <w:szCs w:val="18"/>
          <w:u w:val="single"/>
          <w:lang w:val="es-ES"/>
        </w:rPr>
        <w:t>8</w:t>
      </w:r>
      <w:r w:rsidR="00135EB2">
        <w:rPr>
          <w:rFonts w:asciiTheme="majorHAnsi" w:eastAsia="Times New Roman" w:hAnsiTheme="majorHAnsi" w:cs="Arial"/>
          <w:bCs/>
          <w:i/>
          <w:spacing w:val="-3"/>
          <w:sz w:val="18"/>
          <w:szCs w:val="18"/>
          <w:u w:val="single"/>
          <w:lang w:val="es-ES"/>
        </w:rPr>
        <w:t>5</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D80F2E">
        <w:rPr>
          <w:rFonts w:asciiTheme="majorHAnsi" w:eastAsia="Times New Roman" w:hAnsiTheme="majorHAnsi" w:cs="Arial"/>
          <w:i/>
          <w:sz w:val="18"/>
          <w:szCs w:val="18"/>
          <w:lang w:val="es-ES_tradnl" w:eastAsia="es-ES"/>
        </w:rPr>
        <w:t>10</w:t>
      </w:r>
      <w:r w:rsidR="00465477">
        <w:rPr>
          <w:rFonts w:asciiTheme="majorHAnsi" w:eastAsia="Times New Roman" w:hAnsiTheme="majorHAnsi" w:cs="Arial"/>
          <w:i/>
          <w:sz w:val="18"/>
          <w:szCs w:val="18"/>
          <w:lang w:val="es-ES_tradnl" w:eastAsia="es-ES"/>
        </w:rPr>
        <w:t>:</w:t>
      </w:r>
      <w:r w:rsidR="00D80F2E">
        <w:rPr>
          <w:rFonts w:asciiTheme="majorHAnsi" w:eastAsia="Times New Roman" w:hAnsiTheme="majorHAnsi" w:cs="Arial"/>
          <w:i/>
          <w:sz w:val="18"/>
          <w:szCs w:val="18"/>
          <w:lang w:val="es-ES_tradnl" w:eastAsia="es-ES"/>
        </w:rPr>
        <w:t>30</w:t>
      </w:r>
      <w:r w:rsidR="003476D2">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83364E">
        <w:rPr>
          <w:rFonts w:asciiTheme="majorHAnsi" w:eastAsia="Times New Roman" w:hAnsiTheme="majorHAnsi" w:cs="Arial"/>
          <w:i/>
          <w:sz w:val="18"/>
          <w:szCs w:val="18"/>
          <w:lang w:val="es-ES_tradnl" w:eastAsia="es-ES"/>
        </w:rPr>
        <w:t>22</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D77C79">
        <w:rPr>
          <w:rFonts w:asciiTheme="majorHAnsi" w:eastAsia="Times New Roman" w:hAnsiTheme="majorHAnsi" w:cs="Arial"/>
          <w:i/>
          <w:sz w:val="18"/>
          <w:szCs w:val="18"/>
          <w:lang w:val="es-ES_tradnl" w:eastAsia="es-ES"/>
        </w:rPr>
        <w:t>agosto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774905">
        <w:rPr>
          <w:rFonts w:asciiTheme="majorHAnsi" w:eastAsia="Times New Roman" w:hAnsiTheme="majorHAnsi" w:cstheme="minorHAnsi"/>
          <w:b/>
          <w:i/>
          <w:sz w:val="18"/>
          <w:szCs w:val="18"/>
          <w:lang w:val="es-ES" w:eastAsia="es-ES"/>
        </w:rPr>
        <w:t>8</w:t>
      </w:r>
      <w:r w:rsidR="00135EB2">
        <w:rPr>
          <w:rFonts w:asciiTheme="majorHAnsi" w:eastAsia="Times New Roman" w:hAnsiTheme="majorHAnsi" w:cstheme="minorHAnsi"/>
          <w:b/>
          <w:i/>
          <w:sz w:val="18"/>
          <w:szCs w:val="18"/>
          <w:lang w:val="es-ES" w:eastAsia="es-ES"/>
        </w:rPr>
        <w:t>5</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135EB2">
        <w:rPr>
          <w:rFonts w:asciiTheme="majorHAnsi" w:eastAsia="Times New Roman" w:hAnsiTheme="majorHAnsi" w:cstheme="minorHAnsi"/>
          <w:b/>
          <w:i/>
          <w:sz w:val="18"/>
          <w:szCs w:val="18"/>
          <w:lang w:val="es-ES" w:eastAsia="es-ES"/>
        </w:rPr>
        <w:t xml:space="preserve">DIRECCION REGIONAL DE ENERGIA Y MINAS </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r w:rsidR="00B96096">
        <w:rPr>
          <w:rFonts w:asciiTheme="majorHAnsi" w:eastAsia="Times New Roman" w:hAnsiTheme="majorHAnsi" w:cs="Arial"/>
          <w:b/>
          <w:i/>
          <w:color w:val="9933FF"/>
          <w:sz w:val="18"/>
          <w:szCs w:val="18"/>
          <w:lang w:val="es-ES_tradnl" w:eastAsia="es-ES"/>
        </w:rPr>
        <w:t>Ayunque</w:t>
      </w:r>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EC49E5">
        <w:rPr>
          <w:rFonts w:asciiTheme="majorHAnsi" w:eastAsia="Times New Roman" w:hAnsiTheme="majorHAnsi" w:cstheme="minorHAnsi"/>
          <w:b/>
          <w:i/>
          <w:sz w:val="18"/>
          <w:szCs w:val="18"/>
          <w:lang w:val="es-ES_tradnl" w:eastAsia="es-ES"/>
        </w:rPr>
        <w:t>DIRECCION REGIONAL DE ENERGIA Y MINAS</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D80F2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B1664C" w:rsidRPr="009551A1">
        <w:rPr>
          <w:rFonts w:asciiTheme="majorHAnsi" w:eastAsia="Times New Roman" w:hAnsiTheme="majorHAnsi" w:cs="Arial"/>
          <w:i/>
          <w:sz w:val="18"/>
          <w:szCs w:val="18"/>
          <w:lang w:eastAsia="es-ES"/>
        </w:rPr>
        <w:t xml:space="preserve"> N° </w:t>
      </w:r>
      <w:r>
        <w:rPr>
          <w:rFonts w:asciiTheme="majorHAnsi" w:eastAsia="Times New Roman" w:hAnsiTheme="majorHAnsi" w:cs="Arial"/>
          <w:i/>
          <w:sz w:val="18"/>
          <w:szCs w:val="18"/>
          <w:lang w:eastAsia="es-ES"/>
        </w:rPr>
        <w:t>268</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420614">
        <w:rPr>
          <w:rFonts w:asciiTheme="majorHAnsi" w:eastAsia="Times New Roman" w:hAnsiTheme="majorHAnsi" w:cs="Arial"/>
          <w:i/>
          <w:sz w:val="18"/>
          <w:szCs w:val="18"/>
          <w:lang w:eastAsia="es-ES"/>
        </w:rPr>
        <w:t>GR</w:t>
      </w:r>
      <w:r>
        <w:rPr>
          <w:rFonts w:asciiTheme="majorHAnsi" w:eastAsia="Times New Roman" w:hAnsiTheme="majorHAnsi" w:cs="Arial"/>
          <w:i/>
          <w:sz w:val="18"/>
          <w:szCs w:val="18"/>
          <w:lang w:eastAsia="es-ES"/>
        </w:rPr>
        <w:t>DE-DREM</w:t>
      </w:r>
      <w:r w:rsidR="00B96096">
        <w:rPr>
          <w:rFonts w:asciiTheme="majorHAnsi" w:eastAsia="Times New Roman" w:hAnsiTheme="majorHAnsi" w:cs="Arial"/>
          <w:i/>
          <w:sz w:val="18"/>
          <w:szCs w:val="18"/>
          <w:lang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A61253">
        <w:rPr>
          <w:rFonts w:asciiTheme="majorHAnsi" w:eastAsia="Times New Roman" w:hAnsiTheme="majorHAnsi" w:cstheme="minorHAnsi"/>
          <w:b/>
          <w:i/>
          <w:color w:val="9900FF"/>
          <w:sz w:val="28"/>
          <w:szCs w:val="28"/>
          <w:u w:val="single"/>
          <w:lang w:val="es-ES" w:eastAsia="es-ES"/>
        </w:rPr>
        <w:t>8</w:t>
      </w:r>
      <w:r w:rsidR="00EC49E5">
        <w:rPr>
          <w:rFonts w:asciiTheme="majorHAnsi" w:eastAsia="Times New Roman" w:hAnsiTheme="majorHAnsi" w:cstheme="minorHAnsi"/>
          <w:b/>
          <w:i/>
          <w:color w:val="9900FF"/>
          <w:sz w:val="28"/>
          <w:szCs w:val="28"/>
          <w:u w:val="single"/>
          <w:lang w:val="es-ES" w:eastAsia="es-ES"/>
        </w:rPr>
        <w:t>5</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E816AF" w:rsidRPr="00F44109" w:rsidRDefault="00E816AF"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085</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ENERGIA Y MINAS.,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E816AF" w:rsidRPr="00F44109" w:rsidRDefault="00E816AF"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E816AF" w:rsidRPr="00023D56" w:rsidRDefault="00E816AF">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E816AF" w:rsidRPr="00F44109" w:rsidRDefault="00E816AF"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085</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ENERGIA Y MINAS.,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E816AF" w:rsidRPr="00F44109" w:rsidRDefault="00E816AF"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E816AF" w:rsidRPr="00023D56" w:rsidRDefault="00E816AF">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D77C79">
        <w:rPr>
          <w:rFonts w:asciiTheme="majorHAnsi" w:eastAsia="Times New Roman" w:hAnsiTheme="majorHAnsi" w:cstheme="minorHAnsi"/>
          <w:b/>
          <w:i/>
          <w:color w:val="800000"/>
          <w:sz w:val="18"/>
          <w:szCs w:val="18"/>
          <w:lang w:val="es-ES" w:eastAsia="es-ES"/>
        </w:rPr>
        <w:t>AGOSTO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F12AEC" w:rsidRPr="0080275E" w:rsidRDefault="001A3DD8" w:rsidP="0080275E">
      <w:pPr>
        <w:pStyle w:val="Prrafodelista"/>
        <w:numPr>
          <w:ilvl w:val="0"/>
          <w:numId w:val="3"/>
        </w:numPr>
        <w:tabs>
          <w:tab w:val="left" w:pos="142"/>
          <w:tab w:val="left" w:pos="284"/>
          <w:tab w:val="left" w:pos="567"/>
        </w:tabs>
        <w:spacing w:after="0" w:line="240" w:lineRule="auto"/>
        <w:ind w:left="0"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2D0CC7" w:rsidRPr="002D0CC7" w:rsidRDefault="002D0CC7" w:rsidP="00E816AF">
      <w:pPr>
        <w:shd w:val="clear" w:color="auto" w:fill="CCFF99"/>
        <w:tabs>
          <w:tab w:val="left" w:pos="4253"/>
        </w:tabs>
        <w:ind w:left="142"/>
        <w:rPr>
          <w:rFonts w:ascii="Cambria" w:hAnsi="Cambria"/>
          <w:b/>
          <w:i/>
          <w:sz w:val="18"/>
          <w:szCs w:val="18"/>
        </w:rPr>
      </w:pPr>
      <w:r w:rsidRPr="002D0CC7">
        <w:rPr>
          <w:rFonts w:ascii="Cambria" w:hAnsi="Cambria"/>
          <w:b/>
          <w:i/>
          <w:sz w:val="18"/>
          <w:szCs w:val="18"/>
        </w:rPr>
        <w:t>2.1. TERMINO DE REFERENCIA PARA LA CONTRATACIÓN DE UN CHOFER</w:t>
      </w:r>
    </w:p>
    <w:tbl>
      <w:tblPr>
        <w:tblW w:w="86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011"/>
      </w:tblGrid>
      <w:tr w:rsidR="002D0CC7" w:rsidRPr="002D0CC7" w:rsidTr="00EC49E5">
        <w:trPr>
          <w:jc w:val="right"/>
        </w:trPr>
        <w:tc>
          <w:tcPr>
            <w:tcW w:w="1600" w:type="dxa"/>
            <w:shd w:val="clear" w:color="auto" w:fill="auto"/>
          </w:tcPr>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ÁREA USUARIA</w:t>
            </w:r>
          </w:p>
        </w:tc>
        <w:tc>
          <w:tcPr>
            <w:tcW w:w="7011" w:type="dxa"/>
            <w:shd w:val="clear" w:color="auto" w:fill="auto"/>
          </w:tcPr>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DIRECCION REGIONAL DE ENERGIA Y MINAS</w:t>
            </w:r>
          </w:p>
        </w:tc>
      </w:tr>
      <w:tr w:rsidR="002D0CC7" w:rsidRPr="002D0CC7" w:rsidTr="00EC49E5">
        <w:trPr>
          <w:jc w:val="right"/>
        </w:trPr>
        <w:tc>
          <w:tcPr>
            <w:tcW w:w="1600" w:type="dxa"/>
            <w:shd w:val="clear" w:color="auto" w:fill="auto"/>
          </w:tcPr>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PUESTO</w:t>
            </w:r>
          </w:p>
        </w:tc>
        <w:tc>
          <w:tcPr>
            <w:tcW w:w="7011" w:type="dxa"/>
            <w:shd w:val="clear" w:color="auto" w:fill="auto"/>
          </w:tcPr>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CHOFER</w:t>
            </w:r>
          </w:p>
        </w:tc>
      </w:tr>
    </w:tbl>
    <w:p w:rsidR="002D0CC7" w:rsidRPr="002D0CC7" w:rsidRDefault="002D0CC7" w:rsidP="002D0CC7">
      <w:pPr>
        <w:tabs>
          <w:tab w:val="left" w:pos="426"/>
        </w:tabs>
        <w:ind w:left="284"/>
        <w:jc w:val="both"/>
        <w:rPr>
          <w:rFonts w:ascii="Cambria" w:hAnsi="Cambria"/>
          <w:b/>
          <w:i/>
          <w:sz w:val="18"/>
          <w:szCs w:val="18"/>
        </w:rPr>
      </w:pPr>
      <w:r w:rsidRPr="002D0CC7">
        <w:rPr>
          <w:rFonts w:ascii="Cambria" w:hAnsi="Cambria"/>
          <w:b/>
          <w:i/>
          <w:sz w:val="18"/>
          <w:szCs w:val="18"/>
        </w:rPr>
        <w:t>A.- 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2D0CC7" w:rsidRPr="002D0CC7" w:rsidTr="00EC49E5">
        <w:trPr>
          <w:jc w:val="right"/>
        </w:trPr>
        <w:tc>
          <w:tcPr>
            <w:tcW w:w="8222" w:type="dxa"/>
            <w:shd w:val="clear" w:color="auto" w:fill="auto"/>
          </w:tcPr>
          <w:p w:rsidR="002D0CC7" w:rsidRPr="002D0CC7" w:rsidRDefault="002D0CC7" w:rsidP="002D0CC7">
            <w:pPr>
              <w:autoSpaceDE w:val="0"/>
              <w:autoSpaceDN w:val="0"/>
              <w:adjustRightInd w:val="0"/>
              <w:spacing w:after="0" w:line="240" w:lineRule="auto"/>
              <w:jc w:val="both"/>
              <w:rPr>
                <w:rFonts w:ascii="Cambria" w:hAnsi="Cambria" w:cs="Arial"/>
                <w:bCs/>
                <w:i/>
                <w:sz w:val="18"/>
                <w:szCs w:val="18"/>
              </w:rPr>
            </w:pPr>
            <w:r w:rsidRPr="002D0CC7">
              <w:rPr>
                <w:rFonts w:ascii="Cambria" w:hAnsi="Cambria" w:cs="Arial"/>
                <w:i/>
                <w:sz w:val="18"/>
                <w:szCs w:val="18"/>
              </w:rPr>
              <w:t>El Gobierno Regional a través de la Dirección Regional de Energía y Minas; requiere la contratación de 01 personal para prestar servicios como chofer.</w:t>
            </w:r>
            <w:r w:rsidRPr="002D0CC7">
              <w:rPr>
                <w:rFonts w:ascii="Cambria" w:hAnsi="Cambria" w:cs="Arial"/>
                <w:bCs/>
                <w:i/>
                <w:sz w:val="18"/>
                <w:szCs w:val="18"/>
              </w:rPr>
              <w:t xml:space="preserve">  </w:t>
            </w:r>
          </w:p>
        </w:tc>
      </w:tr>
    </w:tbl>
    <w:p w:rsidR="002D0CC7" w:rsidRPr="002D0CC7" w:rsidRDefault="002D0CC7" w:rsidP="002D0CC7">
      <w:pPr>
        <w:contextualSpacing/>
        <w:jc w:val="both"/>
        <w:rPr>
          <w:rFonts w:ascii="Cambria" w:hAnsi="Cambria"/>
          <w:b/>
          <w:i/>
          <w:sz w:val="18"/>
          <w:szCs w:val="18"/>
        </w:rPr>
      </w:pPr>
    </w:p>
    <w:p w:rsidR="002D0CC7" w:rsidRPr="002D0CC7" w:rsidRDefault="002D0CC7" w:rsidP="002D0CC7">
      <w:pPr>
        <w:ind w:left="284"/>
        <w:contextualSpacing/>
        <w:jc w:val="both"/>
        <w:rPr>
          <w:rFonts w:ascii="Cambria" w:hAnsi="Cambria"/>
          <w:b/>
          <w:i/>
          <w:sz w:val="18"/>
          <w:szCs w:val="18"/>
        </w:rPr>
      </w:pPr>
      <w:r w:rsidRPr="002D0CC7">
        <w:rPr>
          <w:rFonts w:ascii="Cambria" w:hAnsi="Cambria"/>
          <w:b/>
          <w:i/>
          <w:sz w:val="18"/>
          <w:szCs w:val="18"/>
        </w:rPr>
        <w:t>B.- 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2D0CC7" w:rsidRPr="002D0CC7" w:rsidTr="00EC49E5">
        <w:trPr>
          <w:trHeight w:val="330"/>
          <w:jc w:val="right"/>
        </w:trPr>
        <w:tc>
          <w:tcPr>
            <w:tcW w:w="3963" w:type="dxa"/>
            <w:shd w:val="clear" w:color="auto" w:fill="auto"/>
          </w:tcPr>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FORMACIÓN ACADÉMICA</w:t>
            </w:r>
          </w:p>
        </w:tc>
        <w:tc>
          <w:tcPr>
            <w:tcW w:w="4274" w:type="dxa"/>
            <w:shd w:val="clear" w:color="auto" w:fill="auto"/>
          </w:tcPr>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Secundaria Completa.</w:t>
            </w:r>
          </w:p>
        </w:tc>
      </w:tr>
      <w:tr w:rsidR="002D0CC7" w:rsidRPr="002D0CC7" w:rsidTr="00EC49E5">
        <w:trPr>
          <w:jc w:val="right"/>
        </w:trPr>
        <w:tc>
          <w:tcPr>
            <w:tcW w:w="3963" w:type="dxa"/>
            <w:shd w:val="clear" w:color="auto" w:fill="auto"/>
          </w:tcPr>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CONTAR CON LICENCIA</w:t>
            </w:r>
          </w:p>
        </w:tc>
        <w:tc>
          <w:tcPr>
            <w:tcW w:w="4274" w:type="dxa"/>
            <w:shd w:val="clear" w:color="auto" w:fill="auto"/>
          </w:tcPr>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Mínimo clase A, categoría II-B</w:t>
            </w:r>
          </w:p>
        </w:tc>
      </w:tr>
      <w:tr w:rsidR="002D0CC7" w:rsidRPr="002D0CC7" w:rsidTr="00EC49E5">
        <w:trPr>
          <w:jc w:val="right"/>
        </w:trPr>
        <w:tc>
          <w:tcPr>
            <w:tcW w:w="3963" w:type="dxa"/>
            <w:shd w:val="clear" w:color="auto" w:fill="auto"/>
          </w:tcPr>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CONTAR CON</w:t>
            </w:r>
          </w:p>
        </w:tc>
        <w:tc>
          <w:tcPr>
            <w:tcW w:w="4274" w:type="dxa"/>
            <w:shd w:val="clear" w:color="auto" w:fill="auto"/>
          </w:tcPr>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Record de Conducir.</w:t>
            </w:r>
          </w:p>
        </w:tc>
      </w:tr>
      <w:tr w:rsidR="002D0CC7" w:rsidRPr="002D0CC7" w:rsidTr="00EC49E5">
        <w:trPr>
          <w:jc w:val="right"/>
        </w:trPr>
        <w:tc>
          <w:tcPr>
            <w:tcW w:w="3963" w:type="dxa"/>
            <w:shd w:val="clear" w:color="auto" w:fill="auto"/>
          </w:tcPr>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EXPERIENCIA GENERAL</w:t>
            </w:r>
          </w:p>
        </w:tc>
        <w:tc>
          <w:tcPr>
            <w:tcW w:w="4274" w:type="dxa"/>
            <w:shd w:val="clear" w:color="auto" w:fill="auto"/>
          </w:tcPr>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 xml:space="preserve">Experiencia Mínima de un (1) año en Instituciones públicas y/o privadas. </w:t>
            </w:r>
          </w:p>
        </w:tc>
      </w:tr>
      <w:tr w:rsidR="002D0CC7" w:rsidRPr="002D0CC7" w:rsidTr="00EC49E5">
        <w:trPr>
          <w:jc w:val="right"/>
        </w:trPr>
        <w:tc>
          <w:tcPr>
            <w:tcW w:w="3963" w:type="dxa"/>
            <w:shd w:val="clear" w:color="auto" w:fill="auto"/>
          </w:tcPr>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EXPERIENCIA ESPECIFICA PARA EL PUESTO CONVOCADO</w:t>
            </w:r>
          </w:p>
        </w:tc>
        <w:tc>
          <w:tcPr>
            <w:tcW w:w="4274" w:type="dxa"/>
            <w:shd w:val="clear" w:color="auto" w:fill="auto"/>
          </w:tcPr>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Un año de experiencia como conductor y en actividades afines al cargo a desempeñar.</w:t>
            </w:r>
          </w:p>
        </w:tc>
      </w:tr>
      <w:tr w:rsidR="002D0CC7" w:rsidRPr="002D0CC7" w:rsidTr="00EC49E5">
        <w:trPr>
          <w:jc w:val="right"/>
        </w:trPr>
        <w:tc>
          <w:tcPr>
            <w:tcW w:w="3963" w:type="dxa"/>
            <w:shd w:val="clear" w:color="auto" w:fill="auto"/>
          </w:tcPr>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CAPACITACIÓN</w:t>
            </w:r>
          </w:p>
        </w:tc>
        <w:tc>
          <w:tcPr>
            <w:tcW w:w="4274" w:type="dxa"/>
            <w:shd w:val="clear" w:color="auto" w:fill="auto"/>
          </w:tcPr>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Temas relacionados al puesto.</w:t>
            </w:r>
          </w:p>
        </w:tc>
      </w:tr>
    </w:tbl>
    <w:p w:rsidR="002D0CC7" w:rsidRPr="002D0CC7" w:rsidRDefault="002D0CC7" w:rsidP="002D0CC7">
      <w:pPr>
        <w:spacing w:after="0"/>
        <w:rPr>
          <w:vanish/>
          <w:sz w:val="18"/>
          <w:szCs w:val="18"/>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2D0CC7" w:rsidRPr="002D0CC7" w:rsidTr="00EC49E5">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2D0CC7" w:rsidRPr="002D0CC7" w:rsidRDefault="002D0CC7" w:rsidP="002D0CC7">
            <w:pPr>
              <w:spacing w:after="0" w:line="240" w:lineRule="auto"/>
              <w:jc w:val="center"/>
              <w:rPr>
                <w:rFonts w:ascii="Cambria" w:eastAsia="Times New Roman" w:hAnsi="Cambria" w:cs="Calibri"/>
                <w:b/>
                <w:bCs/>
                <w:i/>
                <w:color w:val="000000"/>
                <w:sz w:val="18"/>
                <w:szCs w:val="18"/>
                <w:lang w:eastAsia="es-PE"/>
              </w:rPr>
            </w:pPr>
            <w:r w:rsidRPr="002D0CC7">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2D0CC7" w:rsidRPr="002D0CC7" w:rsidRDefault="002D0CC7" w:rsidP="002D0CC7">
            <w:pPr>
              <w:spacing w:after="0" w:line="240" w:lineRule="auto"/>
              <w:jc w:val="center"/>
              <w:rPr>
                <w:rFonts w:ascii="Cambria" w:eastAsia="Times New Roman" w:hAnsi="Cambria" w:cs="Calibri"/>
                <w:i/>
                <w:color w:val="000000"/>
                <w:sz w:val="18"/>
                <w:szCs w:val="18"/>
                <w:lang w:eastAsia="es-PE"/>
              </w:rPr>
            </w:pPr>
            <w:r w:rsidRPr="002D0CC7">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2D0CC7" w:rsidRPr="002D0CC7" w:rsidRDefault="002D0CC7" w:rsidP="002D0CC7">
            <w:pPr>
              <w:spacing w:after="0" w:line="240" w:lineRule="auto"/>
              <w:jc w:val="center"/>
              <w:rPr>
                <w:rFonts w:ascii="Cambria" w:eastAsia="Times New Roman" w:hAnsi="Cambria" w:cs="Calibri"/>
                <w:i/>
                <w:color w:val="000000"/>
                <w:sz w:val="18"/>
                <w:szCs w:val="18"/>
                <w:lang w:eastAsia="es-PE"/>
              </w:rPr>
            </w:pPr>
            <w:r w:rsidRPr="002D0CC7">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2D0CC7" w:rsidRPr="002D0CC7" w:rsidRDefault="002D0CC7" w:rsidP="002D0CC7">
            <w:pPr>
              <w:spacing w:after="0" w:line="240" w:lineRule="auto"/>
              <w:jc w:val="center"/>
              <w:rPr>
                <w:rFonts w:ascii="Cambria" w:eastAsia="Times New Roman" w:hAnsi="Cambria" w:cs="Calibri"/>
                <w:i/>
                <w:color w:val="000000"/>
                <w:sz w:val="18"/>
                <w:szCs w:val="18"/>
                <w:lang w:eastAsia="es-PE"/>
              </w:rPr>
            </w:pPr>
            <w:r w:rsidRPr="002D0CC7">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2D0CC7" w:rsidRPr="002D0CC7" w:rsidRDefault="002D0CC7" w:rsidP="002D0CC7">
            <w:pPr>
              <w:spacing w:after="0" w:line="240" w:lineRule="auto"/>
              <w:jc w:val="center"/>
              <w:rPr>
                <w:rFonts w:ascii="Cambria" w:eastAsia="Times New Roman" w:hAnsi="Cambria" w:cs="Calibri"/>
                <w:i/>
                <w:color w:val="000000"/>
                <w:sz w:val="18"/>
                <w:szCs w:val="18"/>
                <w:lang w:eastAsia="es-PE"/>
              </w:rPr>
            </w:pPr>
            <w:r w:rsidRPr="002D0CC7">
              <w:rPr>
                <w:rFonts w:ascii="Cambria" w:eastAsia="Times New Roman" w:hAnsi="Cambria" w:cs="Calibri"/>
                <w:i/>
                <w:color w:val="000000"/>
                <w:sz w:val="18"/>
                <w:szCs w:val="18"/>
                <w:lang w:eastAsia="es-PE"/>
              </w:rPr>
              <w:t>Avanzado</w:t>
            </w:r>
          </w:p>
        </w:tc>
      </w:tr>
      <w:tr w:rsidR="002D0CC7" w:rsidRPr="002D0CC7" w:rsidTr="00EC49E5">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i/>
                <w:color w:val="000000"/>
                <w:sz w:val="18"/>
                <w:szCs w:val="18"/>
                <w:lang w:eastAsia="es-PE"/>
              </w:rPr>
            </w:pPr>
            <w:r w:rsidRPr="002D0CC7">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r w:rsidRPr="002D0CC7">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D0CC7" w:rsidRPr="002D0CC7" w:rsidRDefault="002D0CC7" w:rsidP="002D0CC7">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p>
        </w:tc>
      </w:tr>
      <w:tr w:rsidR="002D0CC7" w:rsidRPr="002D0CC7" w:rsidTr="00EC49E5">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i/>
                <w:color w:val="000000"/>
                <w:sz w:val="18"/>
                <w:szCs w:val="18"/>
                <w:lang w:eastAsia="es-PE"/>
              </w:rPr>
            </w:pPr>
            <w:r w:rsidRPr="002D0CC7">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r w:rsidRPr="002D0CC7">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D0CC7" w:rsidRPr="002D0CC7" w:rsidRDefault="002D0CC7" w:rsidP="002D0CC7">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p>
        </w:tc>
      </w:tr>
      <w:tr w:rsidR="002D0CC7" w:rsidRPr="002D0CC7" w:rsidTr="00EC49E5">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0CC7" w:rsidRPr="002D0CC7" w:rsidRDefault="002D0CC7" w:rsidP="002D0CC7">
            <w:pPr>
              <w:spacing w:after="0" w:line="240" w:lineRule="auto"/>
              <w:jc w:val="center"/>
              <w:rPr>
                <w:rFonts w:ascii="Cambria" w:eastAsia="Times New Roman" w:hAnsi="Cambria" w:cs="Calibri"/>
                <w:i/>
                <w:color w:val="000000"/>
                <w:sz w:val="18"/>
                <w:szCs w:val="18"/>
                <w:lang w:eastAsia="es-PE"/>
              </w:rPr>
            </w:pPr>
            <w:proofErr w:type="spellStart"/>
            <w:r w:rsidRPr="002D0CC7">
              <w:rPr>
                <w:rFonts w:ascii="Cambria" w:eastAsia="Times New Roman" w:hAnsi="Cambria" w:cs="Calibri"/>
                <w:i/>
                <w:color w:val="000000"/>
                <w:sz w:val="18"/>
                <w:szCs w:val="18"/>
                <w:lang w:eastAsia="es-PE"/>
              </w:rPr>
              <w:lastRenderedPageBreak/>
              <w:t>Power</w:t>
            </w:r>
            <w:proofErr w:type="spellEnd"/>
            <w:r w:rsidRPr="002D0CC7">
              <w:rPr>
                <w:rFonts w:ascii="Cambria" w:eastAsia="Times New Roman" w:hAnsi="Cambria"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r w:rsidRPr="002D0CC7">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D0CC7" w:rsidRPr="002D0CC7" w:rsidRDefault="002D0CC7" w:rsidP="002D0CC7">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p>
        </w:tc>
      </w:tr>
      <w:tr w:rsidR="002D0CC7" w:rsidRPr="002D0CC7" w:rsidTr="00EC49E5">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2D0CC7" w:rsidRPr="002D0CC7" w:rsidRDefault="002D0CC7" w:rsidP="002D0CC7">
            <w:pPr>
              <w:spacing w:after="0" w:line="240" w:lineRule="auto"/>
              <w:jc w:val="center"/>
              <w:rPr>
                <w:rFonts w:ascii="Cambria" w:eastAsia="Times New Roman" w:hAnsi="Cambria" w:cs="Calibri"/>
                <w:b/>
                <w:bCs/>
                <w:i/>
                <w:color w:val="000000"/>
                <w:sz w:val="18"/>
                <w:szCs w:val="18"/>
                <w:lang w:eastAsia="es-PE"/>
              </w:rPr>
            </w:pPr>
            <w:r w:rsidRPr="002D0CC7">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2D0CC7" w:rsidRPr="002D0CC7" w:rsidRDefault="002D0CC7" w:rsidP="002D0CC7">
            <w:pPr>
              <w:spacing w:after="0" w:line="240" w:lineRule="auto"/>
              <w:jc w:val="center"/>
              <w:rPr>
                <w:rFonts w:ascii="Cambria" w:eastAsia="Times New Roman" w:hAnsi="Cambria" w:cs="Calibri"/>
                <w:i/>
                <w:color w:val="000000"/>
                <w:sz w:val="18"/>
                <w:szCs w:val="18"/>
                <w:lang w:eastAsia="es-PE"/>
              </w:rPr>
            </w:pPr>
            <w:r w:rsidRPr="002D0CC7">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2D0CC7" w:rsidRPr="002D0CC7" w:rsidRDefault="002D0CC7" w:rsidP="002D0CC7">
            <w:pPr>
              <w:spacing w:after="0" w:line="240" w:lineRule="auto"/>
              <w:jc w:val="center"/>
              <w:rPr>
                <w:rFonts w:ascii="Cambria" w:eastAsia="Times New Roman" w:hAnsi="Cambria" w:cs="Calibri"/>
                <w:i/>
                <w:color w:val="000000"/>
                <w:sz w:val="18"/>
                <w:szCs w:val="18"/>
                <w:lang w:eastAsia="es-PE"/>
              </w:rPr>
            </w:pPr>
            <w:r w:rsidRPr="002D0CC7">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2D0CC7" w:rsidRPr="002D0CC7" w:rsidRDefault="002D0CC7" w:rsidP="002D0CC7">
            <w:pPr>
              <w:spacing w:after="0" w:line="240" w:lineRule="auto"/>
              <w:jc w:val="center"/>
              <w:rPr>
                <w:rFonts w:ascii="Cambria" w:eastAsia="Times New Roman" w:hAnsi="Cambria" w:cs="Calibri"/>
                <w:i/>
                <w:color w:val="000000"/>
                <w:sz w:val="18"/>
                <w:szCs w:val="18"/>
                <w:lang w:eastAsia="es-PE"/>
              </w:rPr>
            </w:pPr>
            <w:r w:rsidRPr="002D0CC7">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2D0CC7" w:rsidRPr="002D0CC7" w:rsidRDefault="002D0CC7" w:rsidP="002D0CC7">
            <w:pPr>
              <w:spacing w:after="0" w:line="240" w:lineRule="auto"/>
              <w:jc w:val="center"/>
              <w:rPr>
                <w:rFonts w:ascii="Cambria" w:eastAsia="Times New Roman" w:hAnsi="Cambria" w:cs="Calibri"/>
                <w:i/>
                <w:color w:val="000000"/>
                <w:sz w:val="18"/>
                <w:szCs w:val="18"/>
                <w:lang w:eastAsia="es-PE"/>
              </w:rPr>
            </w:pPr>
            <w:r w:rsidRPr="002D0CC7">
              <w:rPr>
                <w:rFonts w:ascii="Cambria" w:eastAsia="Times New Roman" w:hAnsi="Cambria" w:cs="Calibri"/>
                <w:i/>
                <w:color w:val="000000"/>
                <w:sz w:val="18"/>
                <w:szCs w:val="18"/>
                <w:lang w:eastAsia="es-PE"/>
              </w:rPr>
              <w:t>Avanzado</w:t>
            </w:r>
          </w:p>
        </w:tc>
      </w:tr>
      <w:tr w:rsidR="002D0CC7" w:rsidRPr="002D0CC7" w:rsidTr="00EC49E5">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rPr>
                <w:rFonts w:ascii="Cambria" w:eastAsia="Times New Roman" w:hAnsi="Cambria" w:cs="Calibri"/>
                <w:i/>
                <w:color w:val="000000"/>
                <w:sz w:val="18"/>
                <w:szCs w:val="18"/>
                <w:lang w:eastAsia="es-PE"/>
              </w:rPr>
            </w:pPr>
            <w:r w:rsidRPr="002D0CC7">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r w:rsidRPr="002D0CC7">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r w:rsidRPr="002D0CC7">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r w:rsidRPr="002D0CC7">
              <w:rPr>
                <w:rFonts w:ascii="Cambria" w:eastAsia="Times New Roman" w:hAnsi="Cambria" w:cs="Calibri"/>
                <w:b/>
                <w:bCs/>
                <w:i/>
                <w:color w:val="FF0000"/>
                <w:sz w:val="18"/>
                <w:szCs w:val="18"/>
                <w:lang w:eastAsia="es-PE"/>
              </w:rPr>
              <w:t> </w:t>
            </w:r>
          </w:p>
        </w:tc>
      </w:tr>
      <w:tr w:rsidR="002D0CC7" w:rsidRPr="002D0CC7" w:rsidTr="00EC49E5">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rPr>
                <w:rFonts w:ascii="Cambria" w:eastAsia="Times New Roman" w:hAnsi="Cambria" w:cs="Calibri"/>
                <w:i/>
                <w:color w:val="000000"/>
                <w:sz w:val="18"/>
                <w:szCs w:val="18"/>
                <w:lang w:eastAsia="es-PE"/>
              </w:rPr>
            </w:pPr>
            <w:r w:rsidRPr="002D0CC7">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r w:rsidRPr="002D0CC7">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r w:rsidRPr="002D0CC7">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r w:rsidRPr="002D0CC7">
              <w:rPr>
                <w:rFonts w:ascii="Cambria" w:eastAsia="Times New Roman" w:hAnsi="Cambria" w:cs="Calibri"/>
                <w:b/>
                <w:bCs/>
                <w:i/>
                <w:color w:val="FF0000"/>
                <w:sz w:val="18"/>
                <w:szCs w:val="18"/>
                <w:lang w:eastAsia="es-PE"/>
              </w:rPr>
              <w:t> </w:t>
            </w:r>
          </w:p>
        </w:tc>
      </w:tr>
      <w:tr w:rsidR="002D0CC7" w:rsidRPr="002D0CC7" w:rsidTr="00EC49E5">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i/>
                <w:color w:val="000000"/>
                <w:sz w:val="18"/>
                <w:szCs w:val="18"/>
                <w:lang w:eastAsia="es-PE"/>
              </w:rPr>
            </w:pPr>
            <w:r w:rsidRPr="002D0CC7">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r w:rsidRPr="002D0CC7">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r w:rsidRPr="002D0CC7">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r w:rsidRPr="002D0CC7">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D0CC7" w:rsidRPr="002D0CC7" w:rsidRDefault="002D0CC7" w:rsidP="002D0CC7">
            <w:pPr>
              <w:spacing w:after="0" w:line="240" w:lineRule="auto"/>
              <w:jc w:val="center"/>
              <w:rPr>
                <w:rFonts w:ascii="Cambria" w:eastAsia="Times New Roman" w:hAnsi="Cambria" w:cs="Calibri"/>
                <w:b/>
                <w:bCs/>
                <w:i/>
                <w:color w:val="FF0000"/>
                <w:sz w:val="18"/>
                <w:szCs w:val="18"/>
                <w:lang w:eastAsia="es-PE"/>
              </w:rPr>
            </w:pPr>
            <w:r w:rsidRPr="002D0CC7">
              <w:rPr>
                <w:rFonts w:ascii="Cambria" w:eastAsia="Times New Roman" w:hAnsi="Cambria" w:cs="Calibri"/>
                <w:b/>
                <w:bCs/>
                <w:i/>
                <w:color w:val="FF0000"/>
                <w:sz w:val="18"/>
                <w:szCs w:val="18"/>
                <w:lang w:eastAsia="es-PE"/>
              </w:rPr>
              <w:t> </w:t>
            </w:r>
          </w:p>
        </w:tc>
      </w:tr>
    </w:tbl>
    <w:p w:rsidR="002D0CC7" w:rsidRPr="002D0CC7" w:rsidRDefault="002D0CC7" w:rsidP="007330AA">
      <w:pPr>
        <w:ind w:left="284"/>
        <w:contextualSpacing/>
        <w:jc w:val="both"/>
        <w:rPr>
          <w:rFonts w:ascii="Cambria" w:hAnsi="Cambria"/>
          <w:b/>
          <w:i/>
          <w:sz w:val="18"/>
          <w:szCs w:val="18"/>
        </w:rPr>
      </w:pPr>
      <w:r w:rsidRPr="002D0CC7">
        <w:rPr>
          <w:rFonts w:ascii="Cambria" w:hAnsi="Cambria"/>
          <w:b/>
          <w:i/>
          <w:sz w:val="18"/>
          <w:szCs w:val="18"/>
        </w:rPr>
        <w:br w:type="textWrapping" w:clear="all"/>
      </w:r>
      <w:r w:rsidR="00E816AF">
        <w:rPr>
          <w:rFonts w:ascii="Cambria" w:hAnsi="Cambria"/>
          <w:b/>
          <w:i/>
          <w:sz w:val="18"/>
          <w:szCs w:val="18"/>
        </w:rPr>
        <w:t xml:space="preserve">C. </w:t>
      </w:r>
      <w:r w:rsidR="007330AA">
        <w:rPr>
          <w:rFonts w:ascii="Cambria" w:hAnsi="Cambria"/>
          <w:b/>
          <w:i/>
          <w:sz w:val="18"/>
          <w:szCs w:val="18"/>
        </w:rPr>
        <w:t xml:space="preserve">  </w:t>
      </w:r>
      <w:r w:rsidRPr="002D0CC7">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D0CC7" w:rsidRPr="002D0CC7" w:rsidTr="00EC49E5">
        <w:tc>
          <w:tcPr>
            <w:tcW w:w="8095" w:type="dxa"/>
            <w:shd w:val="clear" w:color="auto" w:fill="auto"/>
          </w:tcPr>
          <w:p w:rsidR="002D0CC7" w:rsidRPr="002D0CC7" w:rsidRDefault="002D0CC7" w:rsidP="002D0CC7">
            <w:pPr>
              <w:spacing w:after="0" w:line="240" w:lineRule="auto"/>
              <w:jc w:val="both"/>
              <w:rPr>
                <w:rFonts w:ascii="Cambria" w:hAnsi="Cambria"/>
                <w:b/>
                <w:i/>
                <w:sz w:val="18"/>
                <w:szCs w:val="18"/>
              </w:rPr>
            </w:pPr>
            <w:r w:rsidRPr="002D0CC7">
              <w:rPr>
                <w:rFonts w:ascii="Cambria" w:hAnsi="Cambria"/>
                <w:i/>
                <w:sz w:val="18"/>
                <w:szCs w:val="18"/>
              </w:rPr>
              <w:t xml:space="preserve">Compromiso; </w:t>
            </w:r>
            <w:proofErr w:type="spellStart"/>
            <w:r w:rsidRPr="002D0CC7">
              <w:rPr>
                <w:rFonts w:ascii="Cambria" w:hAnsi="Cambria"/>
                <w:i/>
                <w:sz w:val="18"/>
                <w:szCs w:val="18"/>
              </w:rPr>
              <w:t>Proactividad</w:t>
            </w:r>
            <w:proofErr w:type="spellEnd"/>
            <w:r w:rsidRPr="002D0CC7">
              <w:rPr>
                <w:rFonts w:ascii="Cambria" w:hAnsi="Cambria"/>
                <w:i/>
                <w:sz w:val="18"/>
                <w:szCs w:val="18"/>
              </w:rPr>
              <w:t>, Responsabilidad y Trabajo en Equipo</w:t>
            </w:r>
          </w:p>
        </w:tc>
      </w:tr>
    </w:tbl>
    <w:p w:rsidR="002D0CC7" w:rsidRPr="002D0CC7" w:rsidRDefault="002D0CC7" w:rsidP="002D0CC7">
      <w:pPr>
        <w:contextualSpacing/>
        <w:jc w:val="both"/>
        <w:rPr>
          <w:rFonts w:ascii="Cambria" w:hAnsi="Cambria"/>
          <w:b/>
          <w:i/>
          <w:sz w:val="18"/>
          <w:szCs w:val="18"/>
        </w:rPr>
      </w:pPr>
    </w:p>
    <w:p w:rsidR="002D0CC7" w:rsidRPr="002D0CC7" w:rsidRDefault="002D0CC7" w:rsidP="002D0CC7">
      <w:pPr>
        <w:ind w:left="284"/>
        <w:contextualSpacing/>
        <w:jc w:val="both"/>
        <w:rPr>
          <w:rFonts w:ascii="Cambria" w:hAnsi="Cambria"/>
          <w:b/>
          <w:i/>
          <w:sz w:val="18"/>
          <w:szCs w:val="18"/>
        </w:rPr>
      </w:pPr>
      <w:r w:rsidRPr="002D0CC7">
        <w:rPr>
          <w:rFonts w:ascii="Cambria" w:hAnsi="Cambria"/>
          <w:b/>
          <w:i/>
          <w:sz w:val="18"/>
          <w:szCs w:val="18"/>
        </w:rPr>
        <w:t>D.- 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D0CC7" w:rsidRPr="002D0CC7" w:rsidTr="00EC49E5">
        <w:tc>
          <w:tcPr>
            <w:tcW w:w="8095" w:type="dxa"/>
            <w:shd w:val="clear" w:color="auto" w:fill="auto"/>
          </w:tcPr>
          <w:p w:rsidR="002D0CC7" w:rsidRPr="002D0CC7" w:rsidRDefault="002D0CC7" w:rsidP="002D0CC7">
            <w:pPr>
              <w:numPr>
                <w:ilvl w:val="0"/>
                <w:numId w:val="45"/>
              </w:numPr>
              <w:spacing w:after="0"/>
              <w:ind w:left="488"/>
              <w:contextualSpacing/>
              <w:jc w:val="both"/>
              <w:rPr>
                <w:rFonts w:ascii="Cambria" w:hAnsi="Cambria"/>
                <w:i/>
                <w:sz w:val="18"/>
                <w:szCs w:val="18"/>
              </w:rPr>
            </w:pPr>
            <w:r w:rsidRPr="002D0CC7">
              <w:rPr>
                <w:rFonts w:ascii="Cambria" w:hAnsi="Cambria"/>
                <w:i/>
                <w:sz w:val="18"/>
                <w:szCs w:val="18"/>
              </w:rPr>
              <w:t>Mantener operativo el vehículo.</w:t>
            </w:r>
          </w:p>
          <w:p w:rsidR="002D0CC7" w:rsidRPr="002D0CC7" w:rsidRDefault="002D0CC7" w:rsidP="002D0CC7">
            <w:pPr>
              <w:numPr>
                <w:ilvl w:val="0"/>
                <w:numId w:val="45"/>
              </w:numPr>
              <w:spacing w:after="0"/>
              <w:ind w:left="488"/>
              <w:contextualSpacing/>
              <w:jc w:val="both"/>
              <w:rPr>
                <w:rFonts w:ascii="Cambria" w:hAnsi="Cambria"/>
                <w:i/>
                <w:sz w:val="18"/>
                <w:szCs w:val="18"/>
              </w:rPr>
            </w:pPr>
            <w:r w:rsidRPr="002D0CC7">
              <w:rPr>
                <w:rFonts w:ascii="Cambria" w:hAnsi="Cambria"/>
                <w:i/>
                <w:sz w:val="18"/>
                <w:szCs w:val="18"/>
              </w:rPr>
              <w:t>Realizar el mantenimiento continuo y preventivo al vehículo a su cargo.</w:t>
            </w:r>
          </w:p>
          <w:p w:rsidR="002D0CC7" w:rsidRPr="002D0CC7" w:rsidRDefault="002D0CC7" w:rsidP="002D0CC7">
            <w:pPr>
              <w:numPr>
                <w:ilvl w:val="0"/>
                <w:numId w:val="45"/>
              </w:numPr>
              <w:spacing w:after="0"/>
              <w:ind w:left="488"/>
              <w:contextualSpacing/>
              <w:jc w:val="both"/>
              <w:rPr>
                <w:rFonts w:ascii="Cambria" w:hAnsi="Cambria"/>
                <w:i/>
                <w:sz w:val="18"/>
                <w:szCs w:val="18"/>
              </w:rPr>
            </w:pPr>
            <w:r w:rsidRPr="002D0CC7">
              <w:rPr>
                <w:rFonts w:ascii="Cambria" w:hAnsi="Cambria"/>
                <w:i/>
                <w:sz w:val="18"/>
                <w:szCs w:val="18"/>
              </w:rPr>
              <w:t>Mantener en todo momento en condiciones higiénicas el vehículo.</w:t>
            </w:r>
          </w:p>
          <w:p w:rsidR="002D0CC7" w:rsidRPr="002D0CC7" w:rsidRDefault="002D0CC7" w:rsidP="002D0CC7">
            <w:pPr>
              <w:numPr>
                <w:ilvl w:val="0"/>
                <w:numId w:val="45"/>
              </w:numPr>
              <w:spacing w:after="0"/>
              <w:ind w:left="488"/>
              <w:contextualSpacing/>
              <w:jc w:val="both"/>
              <w:rPr>
                <w:rFonts w:ascii="Cambria" w:hAnsi="Cambria"/>
                <w:i/>
                <w:sz w:val="18"/>
                <w:szCs w:val="18"/>
              </w:rPr>
            </w:pPr>
            <w:r w:rsidRPr="002D0CC7">
              <w:rPr>
                <w:rFonts w:ascii="Cambria" w:hAnsi="Cambria"/>
                <w:i/>
                <w:sz w:val="18"/>
                <w:szCs w:val="18"/>
              </w:rPr>
              <w:t>Cumplir y realizar las revisiones técnicas de la camioneta oportunamente, para garantizar su operatividad permanente.</w:t>
            </w:r>
          </w:p>
          <w:p w:rsidR="002D0CC7" w:rsidRPr="002D0CC7" w:rsidRDefault="002D0CC7" w:rsidP="002D0CC7">
            <w:pPr>
              <w:numPr>
                <w:ilvl w:val="0"/>
                <w:numId w:val="45"/>
              </w:numPr>
              <w:spacing w:after="0"/>
              <w:ind w:left="488"/>
              <w:contextualSpacing/>
              <w:jc w:val="both"/>
              <w:rPr>
                <w:rFonts w:ascii="Cambria" w:hAnsi="Cambria"/>
                <w:i/>
                <w:sz w:val="18"/>
                <w:szCs w:val="18"/>
              </w:rPr>
            </w:pPr>
            <w:r w:rsidRPr="002D0CC7">
              <w:rPr>
                <w:rFonts w:ascii="Cambria" w:hAnsi="Cambria"/>
                <w:i/>
                <w:sz w:val="18"/>
                <w:szCs w:val="18"/>
              </w:rPr>
              <w:t>Contar con tiempo disponible para viajes de emergencia al ámbito regional y nacional.</w:t>
            </w:r>
          </w:p>
          <w:p w:rsidR="002D0CC7" w:rsidRPr="002D0CC7" w:rsidRDefault="002D0CC7" w:rsidP="002D0CC7">
            <w:pPr>
              <w:numPr>
                <w:ilvl w:val="0"/>
                <w:numId w:val="45"/>
              </w:numPr>
              <w:spacing w:after="0"/>
              <w:ind w:left="488"/>
              <w:contextualSpacing/>
              <w:jc w:val="both"/>
              <w:rPr>
                <w:rFonts w:ascii="Cambria" w:hAnsi="Cambria"/>
                <w:i/>
                <w:sz w:val="18"/>
                <w:szCs w:val="18"/>
              </w:rPr>
            </w:pPr>
            <w:r w:rsidRPr="002D0CC7">
              <w:rPr>
                <w:rFonts w:ascii="Cambria" w:hAnsi="Cambria"/>
                <w:i/>
                <w:sz w:val="18"/>
                <w:szCs w:val="18"/>
              </w:rPr>
              <w:t xml:space="preserve">Brindar apoyo en las labores y actividades que realice la Dirección Regional de Energía y Minas de </w:t>
            </w:r>
            <w:proofErr w:type="spellStart"/>
            <w:r w:rsidRPr="002D0CC7">
              <w:rPr>
                <w:rFonts w:ascii="Cambria" w:hAnsi="Cambria"/>
                <w:i/>
                <w:sz w:val="18"/>
                <w:szCs w:val="18"/>
              </w:rPr>
              <w:t>huancavelica</w:t>
            </w:r>
            <w:proofErr w:type="spellEnd"/>
            <w:r w:rsidRPr="002D0CC7">
              <w:rPr>
                <w:rFonts w:ascii="Cambria" w:hAnsi="Cambria"/>
                <w:i/>
                <w:sz w:val="18"/>
                <w:szCs w:val="18"/>
              </w:rPr>
              <w:t>.</w:t>
            </w:r>
          </w:p>
          <w:p w:rsidR="002D0CC7" w:rsidRPr="002D0CC7" w:rsidRDefault="002D0CC7" w:rsidP="002D0CC7">
            <w:pPr>
              <w:numPr>
                <w:ilvl w:val="0"/>
                <w:numId w:val="45"/>
              </w:numPr>
              <w:spacing w:after="0"/>
              <w:ind w:left="488"/>
              <w:contextualSpacing/>
              <w:jc w:val="both"/>
              <w:rPr>
                <w:rFonts w:ascii="Cambria" w:hAnsi="Cambria"/>
                <w:i/>
                <w:sz w:val="18"/>
                <w:szCs w:val="18"/>
              </w:rPr>
            </w:pPr>
            <w:r w:rsidRPr="002D0CC7">
              <w:rPr>
                <w:rFonts w:ascii="Calibri Light" w:hAnsi="Calibri Light" w:cs="Arial"/>
                <w:i/>
                <w:sz w:val="18"/>
                <w:szCs w:val="18"/>
              </w:rPr>
              <w:t>Otras funciones que se le asigne el Jefe Inmediato.</w:t>
            </w:r>
            <w:r w:rsidRPr="002D0CC7">
              <w:rPr>
                <w:rFonts w:ascii="Cambria" w:hAnsi="Cambria"/>
                <w:i/>
                <w:sz w:val="18"/>
                <w:szCs w:val="18"/>
              </w:rPr>
              <w:tab/>
            </w:r>
            <w:r w:rsidRPr="002D0CC7">
              <w:rPr>
                <w:rFonts w:ascii="Cambria" w:hAnsi="Cambria"/>
                <w:i/>
                <w:sz w:val="18"/>
                <w:szCs w:val="18"/>
              </w:rPr>
              <w:tab/>
            </w:r>
            <w:r w:rsidRPr="002D0CC7">
              <w:rPr>
                <w:rFonts w:ascii="Cambria" w:hAnsi="Cambria"/>
                <w:i/>
                <w:sz w:val="18"/>
                <w:szCs w:val="18"/>
              </w:rPr>
              <w:tab/>
            </w:r>
            <w:r w:rsidRPr="002D0CC7">
              <w:rPr>
                <w:rFonts w:ascii="Cambria" w:hAnsi="Cambria"/>
                <w:i/>
                <w:sz w:val="18"/>
                <w:szCs w:val="18"/>
              </w:rPr>
              <w:tab/>
            </w:r>
            <w:r w:rsidRPr="002D0CC7">
              <w:rPr>
                <w:rFonts w:ascii="Cambria" w:hAnsi="Cambria"/>
                <w:i/>
                <w:sz w:val="18"/>
                <w:szCs w:val="18"/>
              </w:rPr>
              <w:tab/>
            </w:r>
            <w:r w:rsidRPr="002D0CC7">
              <w:rPr>
                <w:rFonts w:ascii="Cambria" w:hAnsi="Cambria"/>
                <w:i/>
                <w:sz w:val="18"/>
                <w:szCs w:val="18"/>
              </w:rPr>
              <w:tab/>
            </w:r>
          </w:p>
        </w:tc>
      </w:tr>
    </w:tbl>
    <w:p w:rsidR="002D0CC7" w:rsidRPr="002D0CC7" w:rsidRDefault="002D0CC7" w:rsidP="002D0CC7">
      <w:pPr>
        <w:contextualSpacing/>
        <w:jc w:val="both"/>
        <w:rPr>
          <w:rFonts w:ascii="Cambria" w:hAnsi="Cambria"/>
          <w:b/>
          <w:i/>
          <w:sz w:val="18"/>
          <w:szCs w:val="18"/>
        </w:rPr>
      </w:pPr>
    </w:p>
    <w:p w:rsidR="002D0CC7" w:rsidRPr="002D0CC7" w:rsidRDefault="002D0CC7" w:rsidP="002D0CC7">
      <w:pPr>
        <w:ind w:left="284"/>
        <w:contextualSpacing/>
        <w:jc w:val="both"/>
        <w:rPr>
          <w:rFonts w:ascii="Cambria" w:hAnsi="Cambria"/>
          <w:b/>
          <w:i/>
          <w:sz w:val="18"/>
          <w:szCs w:val="18"/>
        </w:rPr>
      </w:pPr>
      <w:r w:rsidRPr="002D0CC7">
        <w:rPr>
          <w:rFonts w:ascii="Cambria" w:hAnsi="Cambria"/>
          <w:b/>
          <w:i/>
          <w:sz w:val="18"/>
          <w:szCs w:val="18"/>
        </w:rPr>
        <w:t>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2D0CC7" w:rsidRPr="002D0CC7" w:rsidTr="00EC49E5">
        <w:trPr>
          <w:trHeight w:val="397"/>
        </w:trPr>
        <w:tc>
          <w:tcPr>
            <w:tcW w:w="2011" w:type="dxa"/>
            <w:shd w:val="clear" w:color="auto" w:fill="auto"/>
          </w:tcPr>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LUGAR DE PRESTACIÓN</w:t>
            </w:r>
          </w:p>
        </w:tc>
        <w:tc>
          <w:tcPr>
            <w:tcW w:w="6143" w:type="dxa"/>
            <w:gridSpan w:val="2"/>
            <w:shd w:val="clear" w:color="auto" w:fill="auto"/>
          </w:tcPr>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En la Dirección Regional de Energía y Minas.</w:t>
            </w:r>
          </w:p>
        </w:tc>
      </w:tr>
      <w:tr w:rsidR="002D0CC7" w:rsidRPr="002D0CC7" w:rsidTr="00EC49E5">
        <w:trPr>
          <w:trHeight w:val="208"/>
        </w:trPr>
        <w:tc>
          <w:tcPr>
            <w:tcW w:w="2011" w:type="dxa"/>
            <w:shd w:val="clear" w:color="auto" w:fill="auto"/>
          </w:tcPr>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DURACIÓN</w:t>
            </w:r>
          </w:p>
        </w:tc>
        <w:tc>
          <w:tcPr>
            <w:tcW w:w="6143" w:type="dxa"/>
            <w:gridSpan w:val="2"/>
            <w:shd w:val="clear" w:color="auto" w:fill="auto"/>
          </w:tcPr>
          <w:p w:rsidR="002D0CC7" w:rsidRPr="002D0CC7" w:rsidRDefault="00EC49E5" w:rsidP="002D0CC7">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2D0CC7" w:rsidRPr="002D0CC7" w:rsidTr="00EC49E5">
        <w:trPr>
          <w:trHeight w:val="397"/>
        </w:trPr>
        <w:tc>
          <w:tcPr>
            <w:tcW w:w="2011" w:type="dxa"/>
            <w:shd w:val="clear" w:color="auto" w:fill="auto"/>
          </w:tcPr>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REMUNERACIÓN MENSUAL</w:t>
            </w:r>
          </w:p>
        </w:tc>
        <w:tc>
          <w:tcPr>
            <w:tcW w:w="6143" w:type="dxa"/>
            <w:gridSpan w:val="2"/>
            <w:shd w:val="clear" w:color="auto" w:fill="auto"/>
          </w:tcPr>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S/.  1,500.00 (Un Mil Quinientos con 00/100 Soles) sujetos a descuentos de ley.</w:t>
            </w:r>
          </w:p>
        </w:tc>
      </w:tr>
      <w:tr w:rsidR="002D0CC7" w:rsidRPr="002D0CC7" w:rsidTr="00EC49E5">
        <w:trPr>
          <w:trHeight w:val="3363"/>
        </w:trPr>
        <w:tc>
          <w:tcPr>
            <w:tcW w:w="2011" w:type="dxa"/>
            <w:shd w:val="clear" w:color="auto" w:fill="auto"/>
          </w:tcPr>
          <w:p w:rsidR="002D0CC7" w:rsidRPr="002D0CC7" w:rsidRDefault="002D0CC7" w:rsidP="002D0CC7">
            <w:pPr>
              <w:spacing w:after="0" w:line="240" w:lineRule="auto"/>
              <w:jc w:val="both"/>
              <w:rPr>
                <w:rFonts w:ascii="Cambria" w:hAnsi="Cambria"/>
                <w:b/>
                <w:i/>
                <w:sz w:val="18"/>
                <w:szCs w:val="18"/>
              </w:rPr>
            </w:pPr>
          </w:p>
          <w:p w:rsidR="002D0CC7" w:rsidRPr="002D0CC7" w:rsidRDefault="002D0CC7" w:rsidP="002D0CC7">
            <w:pPr>
              <w:spacing w:after="0" w:line="240" w:lineRule="auto"/>
              <w:jc w:val="both"/>
              <w:rPr>
                <w:rFonts w:ascii="Cambria" w:hAnsi="Cambria"/>
                <w:b/>
                <w:i/>
                <w:sz w:val="18"/>
                <w:szCs w:val="18"/>
              </w:rPr>
            </w:pPr>
          </w:p>
          <w:p w:rsidR="002D0CC7" w:rsidRPr="002D0CC7" w:rsidRDefault="002D0CC7" w:rsidP="002D0CC7">
            <w:pPr>
              <w:spacing w:before="840" w:after="0" w:line="240" w:lineRule="auto"/>
              <w:jc w:val="both"/>
              <w:rPr>
                <w:rFonts w:ascii="Cambria" w:hAnsi="Cambria"/>
                <w:b/>
                <w:i/>
                <w:sz w:val="18"/>
                <w:szCs w:val="18"/>
              </w:rPr>
            </w:pPr>
            <w:r w:rsidRPr="002D0CC7">
              <w:rPr>
                <w:rFonts w:ascii="Cambria" w:hAnsi="Cambria"/>
                <w:b/>
                <w:i/>
                <w:sz w:val="18"/>
                <w:szCs w:val="18"/>
              </w:rPr>
              <w:t>META PRESUPUESTAL</w:t>
            </w:r>
          </w:p>
        </w:tc>
        <w:tc>
          <w:tcPr>
            <w:tcW w:w="2412" w:type="dxa"/>
            <w:shd w:val="clear" w:color="auto" w:fill="auto"/>
          </w:tcPr>
          <w:p w:rsidR="002D0CC7" w:rsidRPr="002D0CC7" w:rsidRDefault="002D0CC7" w:rsidP="002D0CC7">
            <w:pPr>
              <w:spacing w:after="0" w:line="240" w:lineRule="auto"/>
              <w:jc w:val="both"/>
              <w:rPr>
                <w:rFonts w:ascii="Cambria" w:hAnsi="Cambria"/>
                <w:b/>
                <w:i/>
                <w:sz w:val="18"/>
                <w:szCs w:val="18"/>
              </w:rPr>
            </w:pPr>
          </w:p>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 xml:space="preserve">Actividad: </w:t>
            </w:r>
          </w:p>
          <w:p w:rsidR="002D0CC7" w:rsidRPr="002D0CC7" w:rsidRDefault="002D0CC7" w:rsidP="002D0CC7">
            <w:pPr>
              <w:spacing w:before="120" w:after="0" w:line="240" w:lineRule="auto"/>
              <w:jc w:val="both"/>
              <w:rPr>
                <w:rFonts w:ascii="Cambria" w:hAnsi="Cambria"/>
                <w:b/>
                <w:i/>
                <w:sz w:val="18"/>
                <w:szCs w:val="18"/>
              </w:rPr>
            </w:pPr>
            <w:r w:rsidRPr="002D0CC7">
              <w:rPr>
                <w:rFonts w:ascii="Cambria" w:hAnsi="Cambria"/>
                <w:b/>
                <w:i/>
                <w:sz w:val="18"/>
                <w:szCs w:val="18"/>
              </w:rPr>
              <w:t xml:space="preserve">Finalidad: </w:t>
            </w:r>
          </w:p>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Fuente de Financiamiento:</w:t>
            </w:r>
          </w:p>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 xml:space="preserve">Rubro:  </w:t>
            </w:r>
          </w:p>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 xml:space="preserve">Programa:  </w:t>
            </w:r>
          </w:p>
          <w:p w:rsidR="002D0CC7" w:rsidRPr="002D0CC7" w:rsidRDefault="002D0CC7" w:rsidP="002D0CC7">
            <w:pPr>
              <w:spacing w:after="0" w:line="240" w:lineRule="auto"/>
              <w:jc w:val="both"/>
              <w:rPr>
                <w:rFonts w:ascii="Cambria" w:hAnsi="Cambria"/>
                <w:b/>
                <w:i/>
                <w:sz w:val="18"/>
                <w:szCs w:val="18"/>
              </w:rPr>
            </w:pPr>
            <w:proofErr w:type="spellStart"/>
            <w:r w:rsidRPr="002D0CC7">
              <w:rPr>
                <w:rFonts w:ascii="Cambria" w:hAnsi="Cambria"/>
                <w:b/>
                <w:i/>
                <w:sz w:val="18"/>
                <w:szCs w:val="18"/>
              </w:rPr>
              <w:t>Prod</w:t>
            </w:r>
            <w:proofErr w:type="spellEnd"/>
            <w:r w:rsidRPr="002D0CC7">
              <w:rPr>
                <w:rFonts w:ascii="Cambria" w:hAnsi="Cambria"/>
                <w:b/>
                <w:i/>
                <w:sz w:val="18"/>
                <w:szCs w:val="18"/>
              </w:rPr>
              <w:t>/</w:t>
            </w:r>
            <w:proofErr w:type="spellStart"/>
            <w:r w:rsidRPr="002D0CC7">
              <w:rPr>
                <w:rFonts w:ascii="Cambria" w:hAnsi="Cambria"/>
                <w:b/>
                <w:i/>
                <w:sz w:val="18"/>
                <w:szCs w:val="18"/>
              </w:rPr>
              <w:t>Proy</w:t>
            </w:r>
            <w:proofErr w:type="spellEnd"/>
            <w:r w:rsidRPr="002D0CC7">
              <w:rPr>
                <w:rFonts w:ascii="Cambria" w:hAnsi="Cambria"/>
                <w:b/>
                <w:i/>
                <w:sz w:val="18"/>
                <w:szCs w:val="18"/>
              </w:rPr>
              <w:t xml:space="preserve">: </w:t>
            </w:r>
          </w:p>
          <w:p w:rsidR="002D0CC7" w:rsidRPr="002D0CC7" w:rsidRDefault="002D0CC7" w:rsidP="002D0CC7">
            <w:pPr>
              <w:spacing w:after="0" w:line="240" w:lineRule="auto"/>
              <w:jc w:val="both"/>
              <w:rPr>
                <w:rFonts w:ascii="Cambria" w:hAnsi="Cambria"/>
                <w:b/>
                <w:i/>
                <w:sz w:val="18"/>
                <w:szCs w:val="18"/>
              </w:rPr>
            </w:pPr>
            <w:proofErr w:type="spellStart"/>
            <w:r w:rsidRPr="002D0CC7">
              <w:rPr>
                <w:rFonts w:ascii="Cambria" w:hAnsi="Cambria"/>
                <w:b/>
                <w:i/>
                <w:sz w:val="18"/>
                <w:szCs w:val="18"/>
              </w:rPr>
              <w:t>Ct</w:t>
            </w:r>
            <w:proofErr w:type="spellEnd"/>
            <w:r w:rsidRPr="002D0CC7">
              <w:rPr>
                <w:rFonts w:ascii="Cambria" w:hAnsi="Cambria"/>
                <w:b/>
                <w:i/>
                <w:sz w:val="18"/>
                <w:szCs w:val="18"/>
              </w:rPr>
              <w:t xml:space="preserve">/AI/Obra:  </w:t>
            </w:r>
          </w:p>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 xml:space="preserve">Función:  </w:t>
            </w:r>
          </w:p>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 xml:space="preserve">División Funcional: </w:t>
            </w:r>
          </w:p>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 xml:space="preserve">Grupo Funcional:  </w:t>
            </w:r>
          </w:p>
          <w:p w:rsidR="002D0CC7" w:rsidRPr="002D0CC7" w:rsidRDefault="002D0CC7" w:rsidP="002D0CC7">
            <w:pPr>
              <w:spacing w:after="0" w:line="240" w:lineRule="auto"/>
              <w:jc w:val="both"/>
              <w:rPr>
                <w:rFonts w:ascii="Cambria" w:hAnsi="Cambria"/>
                <w:b/>
                <w:i/>
                <w:sz w:val="18"/>
                <w:szCs w:val="18"/>
              </w:rPr>
            </w:pPr>
            <w:r w:rsidRPr="002D0CC7">
              <w:rPr>
                <w:rFonts w:ascii="Cambria" w:hAnsi="Cambria"/>
                <w:b/>
                <w:i/>
                <w:sz w:val="18"/>
                <w:szCs w:val="18"/>
              </w:rPr>
              <w:t xml:space="preserve">Meta Presupuestal: </w:t>
            </w:r>
          </w:p>
        </w:tc>
        <w:tc>
          <w:tcPr>
            <w:tcW w:w="3731" w:type="dxa"/>
            <w:shd w:val="clear" w:color="auto" w:fill="auto"/>
          </w:tcPr>
          <w:p w:rsidR="002D0CC7" w:rsidRPr="002D0CC7" w:rsidRDefault="002D0CC7" w:rsidP="002D0CC7">
            <w:pPr>
              <w:spacing w:after="0" w:line="240" w:lineRule="auto"/>
              <w:jc w:val="both"/>
              <w:rPr>
                <w:rFonts w:ascii="Cambria" w:hAnsi="Cambria"/>
                <w:i/>
                <w:sz w:val="18"/>
                <w:szCs w:val="18"/>
                <w:highlight w:val="yellow"/>
              </w:rPr>
            </w:pPr>
            <w:r w:rsidRPr="002D0CC7">
              <w:rPr>
                <w:rFonts w:ascii="Cambria" w:hAnsi="Cambria"/>
                <w:i/>
                <w:sz w:val="18"/>
                <w:szCs w:val="18"/>
              </w:rPr>
              <w:t>“Transferencia de Funciones de la Dirección Regional de Energía y Minas, Artículo 59°, Función C”.</w:t>
            </w:r>
          </w:p>
          <w:p w:rsidR="002D0CC7" w:rsidRPr="002D0CC7" w:rsidRDefault="002D0CC7" w:rsidP="002D0CC7">
            <w:pPr>
              <w:spacing w:after="0" w:line="240" w:lineRule="auto"/>
              <w:jc w:val="both"/>
              <w:rPr>
                <w:rFonts w:ascii="Cambria" w:hAnsi="Cambria"/>
                <w:i/>
                <w:sz w:val="18"/>
                <w:szCs w:val="18"/>
                <w:highlight w:val="yellow"/>
              </w:rPr>
            </w:pPr>
            <w:r w:rsidRPr="002D0CC7">
              <w:rPr>
                <w:rFonts w:ascii="Cambria" w:hAnsi="Cambria"/>
                <w:i/>
                <w:sz w:val="18"/>
                <w:szCs w:val="18"/>
              </w:rPr>
              <w:t>Fomentar y supervisar las actividades de la pequeña minería y minería artesanal, exploración y explotación de los recursos.</w:t>
            </w:r>
          </w:p>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 xml:space="preserve">1 Recursos Ordinarios </w:t>
            </w:r>
          </w:p>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00 Recursos Ordinarios</w:t>
            </w:r>
          </w:p>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9001</w:t>
            </w:r>
          </w:p>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3.999999</w:t>
            </w:r>
          </w:p>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5.000003</w:t>
            </w:r>
          </w:p>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12</w:t>
            </w:r>
          </w:p>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006</w:t>
            </w:r>
          </w:p>
          <w:p w:rsidR="002D0CC7" w:rsidRPr="002D0CC7" w:rsidRDefault="002D0CC7" w:rsidP="002D0CC7">
            <w:pPr>
              <w:spacing w:after="0" w:line="240" w:lineRule="auto"/>
              <w:jc w:val="both"/>
              <w:rPr>
                <w:rFonts w:ascii="Cambria" w:hAnsi="Cambria"/>
                <w:i/>
                <w:sz w:val="18"/>
                <w:szCs w:val="18"/>
              </w:rPr>
            </w:pPr>
            <w:r w:rsidRPr="002D0CC7">
              <w:rPr>
                <w:rFonts w:ascii="Cambria" w:hAnsi="Cambria"/>
                <w:i/>
                <w:sz w:val="18"/>
                <w:szCs w:val="18"/>
              </w:rPr>
              <w:t>0008</w:t>
            </w:r>
          </w:p>
          <w:p w:rsidR="002D0CC7" w:rsidRPr="002D0CC7" w:rsidRDefault="002D0CC7" w:rsidP="002D0CC7">
            <w:pPr>
              <w:spacing w:after="0" w:line="240" w:lineRule="auto"/>
              <w:jc w:val="both"/>
              <w:rPr>
                <w:rFonts w:ascii="Cambria" w:hAnsi="Cambria"/>
                <w:i/>
                <w:sz w:val="18"/>
                <w:szCs w:val="18"/>
                <w:highlight w:val="yellow"/>
              </w:rPr>
            </w:pPr>
            <w:r w:rsidRPr="002D0CC7">
              <w:rPr>
                <w:rFonts w:ascii="Cambria" w:hAnsi="Cambria"/>
                <w:i/>
                <w:sz w:val="18"/>
                <w:szCs w:val="18"/>
              </w:rPr>
              <w:t>0254</w:t>
            </w:r>
          </w:p>
        </w:tc>
      </w:tr>
    </w:tbl>
    <w:p w:rsidR="009E5678" w:rsidRDefault="009E5678" w:rsidP="009E567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D4266" w:rsidRPr="009D4266" w:rsidRDefault="009D4266" w:rsidP="009D4266">
      <w:pPr>
        <w:pStyle w:val="Prrafodelista"/>
        <w:numPr>
          <w:ilvl w:val="0"/>
          <w:numId w:val="3"/>
        </w:numPr>
        <w:rPr>
          <w:rFonts w:asciiTheme="majorHAnsi" w:eastAsia="Times New Roman" w:hAnsiTheme="majorHAnsi" w:cstheme="minorHAnsi"/>
          <w:b/>
          <w:i/>
          <w:color w:val="9933FF"/>
          <w:sz w:val="18"/>
          <w:szCs w:val="18"/>
          <w:lang w:val="es-ES" w:eastAsia="es-ES"/>
        </w:rPr>
      </w:pPr>
      <w:bookmarkStart w:id="0" w:name="_GoBack"/>
      <w:bookmarkEnd w:id="0"/>
      <w:r w:rsidRPr="009D4266">
        <w:rPr>
          <w:rFonts w:asciiTheme="majorHAnsi" w:eastAsia="Times New Roman" w:hAnsiTheme="majorHAnsi" w:cstheme="minorHAnsi"/>
          <w:b/>
          <w:i/>
          <w:color w:val="9933FF"/>
          <w:sz w:val="18"/>
          <w:szCs w:val="18"/>
          <w:lang w:val="es-ES" w:eastAsia="es-ES"/>
        </w:rPr>
        <w:t>CRONOGRAMA Y ETAPAS DEL PROCESO</w:t>
      </w:r>
    </w:p>
    <w:p w:rsidR="009D4266" w:rsidRPr="00F17DD4" w:rsidRDefault="009D4266" w:rsidP="009D4266">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9D4266" w:rsidRPr="00CC3D5A" w:rsidTr="00DD3912">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D4266" w:rsidRPr="00CC3D5A" w:rsidRDefault="009D4266" w:rsidP="00DD3912">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D4266" w:rsidRPr="00CC3D5A" w:rsidRDefault="009D4266" w:rsidP="00DD3912">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D4266" w:rsidRPr="00CC3D5A" w:rsidRDefault="009D4266" w:rsidP="00DD3912">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9D4266" w:rsidRPr="00CC3D5A" w:rsidRDefault="009D4266" w:rsidP="009D426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9D4266" w:rsidRPr="00CC3D5A" w:rsidTr="00DD3912">
        <w:trPr>
          <w:trHeight w:val="569"/>
        </w:trPr>
        <w:tc>
          <w:tcPr>
            <w:tcW w:w="425"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9D4266" w:rsidRPr="00CC3D5A" w:rsidTr="00DD3912">
        <w:trPr>
          <w:trHeight w:val="857"/>
        </w:trPr>
        <w:tc>
          <w:tcPr>
            <w:tcW w:w="425" w:type="dxa"/>
            <w:tcBorders>
              <w:top w:val="single" w:sz="4" w:space="0" w:color="auto"/>
              <w:left w:val="single" w:sz="4" w:space="0" w:color="auto"/>
              <w:bottom w:val="single" w:sz="4" w:space="0" w:color="auto"/>
              <w:right w:val="single" w:sz="4" w:space="0" w:color="auto"/>
            </w:tcBorders>
            <w:hideMark/>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 xml:space="preserve">Sub Gerencia de Desarrollo Institucional e Informática  del </w:t>
            </w:r>
            <w:r w:rsidRPr="00CC3D5A">
              <w:rPr>
                <w:rFonts w:asciiTheme="majorHAnsi" w:eastAsia="Times New Roman" w:hAnsiTheme="majorHAnsi" w:cstheme="minorHAnsi"/>
                <w:i/>
                <w:sz w:val="18"/>
                <w:szCs w:val="18"/>
                <w:lang w:val="es-ES" w:eastAsia="es-ES"/>
              </w:rPr>
              <w:lastRenderedPageBreak/>
              <w:t>Gobierno Regional de Huancavelica.</w:t>
            </w:r>
          </w:p>
        </w:tc>
      </w:tr>
      <w:tr w:rsidR="009D4266" w:rsidRPr="00CC3D5A" w:rsidTr="00DD3912">
        <w:tc>
          <w:tcPr>
            <w:tcW w:w="425" w:type="dxa"/>
            <w:tcBorders>
              <w:top w:val="single" w:sz="4" w:space="0" w:color="auto"/>
              <w:left w:val="single" w:sz="4" w:space="0" w:color="auto"/>
              <w:bottom w:val="single" w:sz="4" w:space="0" w:color="auto"/>
              <w:right w:val="single" w:sz="4" w:space="0" w:color="auto"/>
            </w:tcBorders>
            <w:hideMark/>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03</w:t>
            </w:r>
          </w:p>
        </w:tc>
        <w:tc>
          <w:tcPr>
            <w:tcW w:w="3119" w:type="dxa"/>
            <w:tcBorders>
              <w:top w:val="single" w:sz="4" w:space="0" w:color="auto"/>
              <w:left w:val="single" w:sz="4" w:space="0" w:color="auto"/>
              <w:bottom w:val="single" w:sz="4" w:space="0" w:color="auto"/>
              <w:right w:val="single" w:sz="4" w:space="0" w:color="auto"/>
            </w:tcBorders>
            <w:hideMark/>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9D4266" w:rsidRPr="00BB1C24" w:rsidRDefault="009D4266" w:rsidP="009D4266">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9D4266" w:rsidRPr="00CC3D5A" w:rsidTr="00DD3912">
        <w:tc>
          <w:tcPr>
            <w:tcW w:w="407"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4266" w:rsidRPr="00CC3D5A" w:rsidTr="00DD3912">
        <w:tc>
          <w:tcPr>
            <w:tcW w:w="407"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4266" w:rsidRPr="00CC3D5A" w:rsidTr="00DD3912">
        <w:tc>
          <w:tcPr>
            <w:tcW w:w="407"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4266" w:rsidRPr="00CC3D5A" w:rsidTr="00DD3912">
        <w:tc>
          <w:tcPr>
            <w:tcW w:w="407"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26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4266" w:rsidRPr="00CC3D5A" w:rsidTr="00DD3912">
        <w:tc>
          <w:tcPr>
            <w:tcW w:w="407"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4266" w:rsidRPr="00CC3D5A" w:rsidTr="00DD3912">
        <w:tc>
          <w:tcPr>
            <w:tcW w:w="407"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Setiembre</w:t>
            </w:r>
            <w:r w:rsidRPr="00CC3D5A">
              <w:rPr>
                <w:rFonts w:asciiTheme="majorHAnsi" w:eastAsia="Times New Roman" w:hAnsiTheme="majorHAnsi" w:cstheme="minorHAnsi"/>
                <w:b/>
                <w:i/>
                <w:color w:val="009900"/>
                <w:sz w:val="18"/>
                <w:szCs w:val="18"/>
                <w:lang w:val="es-ES" w:eastAsia="es-ES"/>
              </w:rPr>
              <w:t xml:space="preserve"> del 2016</w:t>
            </w:r>
          </w:p>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9D4266" w:rsidRPr="00BB1C24" w:rsidRDefault="009D4266" w:rsidP="009D4266">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9D4266" w:rsidRPr="00CC3D5A" w:rsidTr="00DD3912">
        <w:tc>
          <w:tcPr>
            <w:tcW w:w="425" w:type="dxa"/>
            <w:tcBorders>
              <w:top w:val="single" w:sz="4" w:space="0" w:color="auto"/>
              <w:left w:val="single" w:sz="4" w:space="0" w:color="auto"/>
              <w:bottom w:val="single" w:sz="4" w:space="0" w:color="auto"/>
              <w:right w:val="single" w:sz="4" w:space="0" w:color="auto"/>
            </w:tcBorders>
            <w:hideMark/>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9D4266" w:rsidRPr="00CC3D5A" w:rsidRDefault="009D4266"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28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04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r w:rsidR="009D4266" w:rsidRPr="00CC3D5A" w:rsidTr="00DD3912">
        <w:tc>
          <w:tcPr>
            <w:tcW w:w="425"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119" w:type="dxa"/>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4677" w:type="dxa"/>
            <w:gridSpan w:val="2"/>
            <w:tcBorders>
              <w:top w:val="single" w:sz="4" w:space="0" w:color="auto"/>
              <w:left w:val="single" w:sz="4" w:space="0" w:color="auto"/>
              <w:bottom w:val="single" w:sz="4" w:space="0" w:color="auto"/>
              <w:right w:val="single" w:sz="4" w:space="0" w:color="auto"/>
            </w:tcBorders>
          </w:tcPr>
          <w:p w:rsidR="009D4266" w:rsidRPr="00CC3D5A" w:rsidRDefault="009D4266" w:rsidP="00DD3912">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b/>
                <w:i/>
                <w:color w:val="009900"/>
                <w:sz w:val="18"/>
                <w:szCs w:val="18"/>
                <w:lang w:val="es-ES" w:eastAsia="es-ES"/>
              </w:rPr>
              <w:t>03 de Octubre del 2016</w:t>
            </w:r>
          </w:p>
        </w:tc>
      </w:tr>
    </w:tbl>
    <w:p w:rsidR="00103355" w:rsidRPr="00415D54" w:rsidRDefault="00103355" w:rsidP="003F4A9B">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7330AA">
      <w:pPr>
        <w:tabs>
          <w:tab w:val="left" w:pos="567"/>
        </w:tabs>
        <w:spacing w:after="0" w:line="240" w:lineRule="auto"/>
        <w:ind w:left="1080"/>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3C7325">
        <w:rPr>
          <w:rFonts w:asciiTheme="majorHAnsi" w:eastAsia="Times New Roman" w:hAnsiTheme="majorHAnsi" w:cstheme="minorHAnsi"/>
          <w:b/>
          <w:i/>
          <w:color w:val="009900"/>
          <w:sz w:val="18"/>
          <w:szCs w:val="18"/>
          <w:shd w:val="clear" w:color="auto" w:fill="CCFFCC"/>
          <w:lang w:val="es-ES" w:eastAsia="es-ES"/>
        </w:rPr>
        <w:t>8</w:t>
      </w:r>
      <w:r w:rsidR="00EC49E5">
        <w:rPr>
          <w:rFonts w:asciiTheme="majorHAnsi" w:eastAsia="Times New Roman" w:hAnsiTheme="majorHAnsi" w:cstheme="minorHAnsi"/>
          <w:b/>
          <w:i/>
          <w:color w:val="009900"/>
          <w:sz w:val="18"/>
          <w:szCs w:val="18"/>
          <w:shd w:val="clear" w:color="auto" w:fill="CCFFCC"/>
          <w:lang w:val="es-ES" w:eastAsia="es-ES"/>
        </w:rPr>
        <w:t>5</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3F4A9B">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EC49E5" w:rsidRDefault="00EC49E5" w:rsidP="00EC49E5">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C49E5" w:rsidRPr="009665D4"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C49E5" w:rsidRPr="009665D4"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C49E5" w:rsidRPr="009665D4"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C49E5" w:rsidRPr="009665D4"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C49E5" w:rsidRPr="00B57B3B"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EC49E5" w:rsidRPr="00B57B3B"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C49E5" w:rsidRPr="00E13CEF" w:rsidRDefault="00EC49E5" w:rsidP="00EC49E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C49E5" w:rsidRPr="009665D4"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C49E5" w:rsidRPr="009665D4"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C49E5" w:rsidRPr="009665D4"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9E5" w:rsidRPr="005421A2" w:rsidRDefault="00EC49E5" w:rsidP="00EC49E5">
            <w:pPr>
              <w:pStyle w:val="Prrafodelista"/>
              <w:numPr>
                <w:ilvl w:val="0"/>
                <w:numId w:val="1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EC49E5" w:rsidRPr="008B049A" w:rsidRDefault="00EC49E5" w:rsidP="00EC49E5">
            <w:pPr>
              <w:tabs>
                <w:tab w:val="left" w:pos="614"/>
              </w:tabs>
              <w:spacing w:after="0" w:line="240" w:lineRule="auto"/>
              <w:rPr>
                <w:rFonts w:asciiTheme="majorHAnsi" w:eastAsia="Times New Roman" w:hAnsiTheme="majorHAnsi" w:cs="Calibri"/>
                <w:b/>
                <w:bCs/>
                <w:i/>
                <w:sz w:val="18"/>
                <w:szCs w:val="18"/>
                <w:lang w:val="es-ES" w:eastAsia="es-ES"/>
              </w:rPr>
            </w:pPr>
            <w:r>
              <w:rPr>
                <w:rFonts w:ascii="Cambria" w:hAnsi="Cambria"/>
                <w:i/>
                <w:sz w:val="18"/>
                <w:szCs w:val="18"/>
              </w:rPr>
              <w:t xml:space="preserve">        </w:t>
            </w:r>
            <w:r w:rsidRPr="002D0CC7">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EC49E5"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p>
          <w:p w:rsidR="00EC49E5"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EC49E5"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C49E5"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C49E5"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9E5" w:rsidRPr="00EC49E5" w:rsidRDefault="00EC49E5" w:rsidP="00EC49E5">
            <w:pPr>
              <w:pStyle w:val="Prrafodelista"/>
              <w:numPr>
                <w:ilvl w:val="0"/>
                <w:numId w:val="17"/>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EC49E5" w:rsidRPr="00D5085B" w:rsidRDefault="00EC49E5" w:rsidP="00EC49E5">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 xml:space="preserve">Hasta </w:t>
            </w:r>
            <w:r>
              <w:rPr>
                <w:rFonts w:asciiTheme="majorHAnsi" w:hAnsiTheme="majorHAnsi" w:cs="Calibri"/>
                <w:i/>
                <w:sz w:val="18"/>
                <w:szCs w:val="18"/>
              </w:rPr>
              <w:t>120</w:t>
            </w:r>
            <w:r w:rsidRPr="00D5085B">
              <w:rPr>
                <w:rFonts w:asciiTheme="majorHAnsi" w:hAnsiTheme="majorHAnsi" w:cs="Calibri"/>
                <w:i/>
                <w:sz w:val="18"/>
                <w:szCs w:val="18"/>
              </w:rPr>
              <w:t xml:space="preserve"> horas a mas</w:t>
            </w:r>
          </w:p>
          <w:p w:rsidR="00EC49E5" w:rsidRPr="00D5085B" w:rsidRDefault="00EC49E5" w:rsidP="00EC49E5">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w:t>
            </w:r>
            <w:r>
              <w:rPr>
                <w:rFonts w:asciiTheme="majorHAnsi" w:hAnsiTheme="majorHAnsi" w:cs="Calibri"/>
                <w:i/>
                <w:sz w:val="18"/>
                <w:szCs w:val="18"/>
              </w:rPr>
              <w:t>00</w:t>
            </w:r>
            <w:r w:rsidRPr="00D5085B">
              <w:rPr>
                <w:rFonts w:asciiTheme="majorHAnsi" w:hAnsiTheme="majorHAnsi" w:cs="Calibri"/>
                <w:i/>
                <w:sz w:val="18"/>
                <w:szCs w:val="18"/>
              </w:rPr>
              <w:t xml:space="preserve"> horas</w:t>
            </w:r>
          </w:p>
          <w:p w:rsidR="00EC49E5" w:rsidRPr="009665D4" w:rsidRDefault="00EC49E5" w:rsidP="00EC49E5">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w:t>
            </w:r>
            <w:r>
              <w:rPr>
                <w:rFonts w:asciiTheme="majorHAnsi" w:hAnsiTheme="majorHAnsi" w:cs="Calibri"/>
                <w:i/>
                <w:sz w:val="18"/>
                <w:szCs w:val="18"/>
              </w:rPr>
              <w:t>90</w:t>
            </w:r>
            <w:r w:rsidRPr="00D5085B">
              <w:rPr>
                <w:rFonts w:asciiTheme="majorHAnsi" w:hAnsiTheme="majorHAnsi" w:cs="Calibri"/>
                <w:i/>
                <w:sz w:val="18"/>
                <w:szCs w:val="18"/>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EC49E5" w:rsidRDefault="00EC49E5" w:rsidP="00EC49E5">
            <w:pPr>
              <w:spacing w:after="0" w:line="240" w:lineRule="auto"/>
              <w:jc w:val="center"/>
              <w:rPr>
                <w:rFonts w:asciiTheme="majorHAnsi" w:hAnsiTheme="majorHAnsi" w:cs="Calibri"/>
                <w:b/>
                <w:i/>
                <w:sz w:val="18"/>
                <w:szCs w:val="18"/>
                <w:lang w:val="es-ES"/>
              </w:rPr>
            </w:pPr>
          </w:p>
          <w:p w:rsidR="00EC49E5" w:rsidRPr="009665D4" w:rsidRDefault="00EC49E5" w:rsidP="00EC49E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EC49E5" w:rsidRPr="009665D4" w:rsidRDefault="00EC49E5" w:rsidP="00EC49E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EC49E5" w:rsidRDefault="00EC49E5" w:rsidP="00EC49E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EC49E5" w:rsidRPr="009665D4" w:rsidRDefault="00EC49E5" w:rsidP="00EC49E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EC49E5" w:rsidRDefault="00EC49E5" w:rsidP="00EC49E5">
            <w:pPr>
              <w:spacing w:after="0" w:line="240" w:lineRule="auto"/>
              <w:jc w:val="center"/>
              <w:rPr>
                <w:rFonts w:asciiTheme="majorHAnsi" w:eastAsia="Times New Roman" w:hAnsiTheme="majorHAnsi" w:cs="Calibri"/>
                <w:b/>
                <w:i/>
                <w:sz w:val="18"/>
                <w:szCs w:val="18"/>
                <w:lang w:val="es-ES" w:eastAsia="es-ES"/>
              </w:rPr>
            </w:pPr>
          </w:p>
          <w:p w:rsidR="00EC49E5" w:rsidRPr="008B049A" w:rsidRDefault="00EC49E5" w:rsidP="00EC49E5">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EC49E5" w:rsidRPr="009665D4" w:rsidRDefault="00EC49E5" w:rsidP="00EC49E5">
            <w:pPr>
              <w:spacing w:after="0" w:line="240" w:lineRule="auto"/>
              <w:jc w:val="center"/>
              <w:rPr>
                <w:rFonts w:asciiTheme="majorHAnsi" w:eastAsia="Times New Roman" w:hAnsiTheme="majorHAnsi" w:cs="Calibri"/>
                <w:b/>
                <w:i/>
                <w:sz w:val="18"/>
                <w:szCs w:val="18"/>
                <w:lang w:val="es-ES" w:eastAsia="es-ES"/>
              </w:rPr>
            </w:pPr>
          </w:p>
          <w:p w:rsidR="00EC49E5" w:rsidRPr="009665D4" w:rsidRDefault="00EC49E5" w:rsidP="00EC49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C49E5" w:rsidRPr="001F740B" w:rsidRDefault="00EC49E5" w:rsidP="00EC49E5">
            <w:pPr>
              <w:pStyle w:val="Prrafodelista"/>
              <w:numPr>
                <w:ilvl w:val="0"/>
                <w:numId w:val="1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EC49E5" w:rsidRPr="001F740B" w:rsidRDefault="00EC49E5" w:rsidP="00EC49E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EC49E5" w:rsidRPr="00946642" w:rsidRDefault="00EC49E5" w:rsidP="00EC49E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EC49E5" w:rsidRPr="009665D4" w:rsidRDefault="00EC49E5" w:rsidP="00EC49E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EC49E5" w:rsidRPr="009665D4" w:rsidRDefault="00EC49E5" w:rsidP="00EC49E5">
            <w:pPr>
              <w:spacing w:after="0" w:line="240" w:lineRule="auto"/>
              <w:jc w:val="center"/>
              <w:rPr>
                <w:rFonts w:asciiTheme="majorHAnsi" w:eastAsia="Times New Roman" w:hAnsiTheme="majorHAnsi" w:cs="Calibri"/>
                <w:b/>
                <w:i/>
                <w:sz w:val="18"/>
                <w:szCs w:val="18"/>
                <w:lang w:val="es-ES" w:eastAsia="es-ES"/>
              </w:rPr>
            </w:pPr>
          </w:p>
          <w:p w:rsidR="00EC49E5" w:rsidRPr="009665D4" w:rsidRDefault="00EC49E5" w:rsidP="00EC49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262DF">
              <w:rPr>
                <w:rFonts w:asciiTheme="majorHAnsi" w:eastAsia="Times New Roman" w:hAnsiTheme="majorHAnsi" w:cs="Calibri"/>
                <w:b/>
                <w:i/>
                <w:sz w:val="18"/>
                <w:szCs w:val="18"/>
                <w:lang w:val="es-ES" w:eastAsia="es-ES"/>
              </w:rPr>
              <w:t>5</w:t>
            </w:r>
          </w:p>
          <w:p w:rsidR="00EC49E5" w:rsidRPr="009665D4" w:rsidRDefault="00EC49E5" w:rsidP="00E262D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262DF">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EC49E5" w:rsidRPr="00E262DF" w:rsidRDefault="00EC49E5" w:rsidP="00E262DF">
            <w:pPr>
              <w:spacing w:after="0" w:line="240" w:lineRule="auto"/>
              <w:jc w:val="center"/>
              <w:rPr>
                <w:rFonts w:asciiTheme="majorHAnsi" w:eastAsia="Times New Roman" w:hAnsiTheme="majorHAnsi" w:cs="Calibri"/>
                <w:b/>
                <w:i/>
                <w:sz w:val="18"/>
                <w:szCs w:val="18"/>
                <w:lang w:val="es-ES" w:eastAsia="es-ES"/>
              </w:rPr>
            </w:pPr>
            <w:r w:rsidRPr="00E262DF">
              <w:rPr>
                <w:rFonts w:asciiTheme="majorHAnsi" w:eastAsia="Times New Roman" w:hAnsiTheme="majorHAnsi" w:cs="Calibri"/>
                <w:b/>
                <w:i/>
                <w:sz w:val="18"/>
                <w:szCs w:val="18"/>
                <w:lang w:val="es-ES" w:eastAsia="es-ES"/>
              </w:rPr>
              <w:t>0</w:t>
            </w:r>
            <w:r w:rsidR="00E262DF" w:rsidRPr="00E262DF">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EC49E5" w:rsidRPr="009665D4" w:rsidRDefault="00EC49E5" w:rsidP="00EC49E5">
            <w:pPr>
              <w:spacing w:after="0" w:line="240" w:lineRule="auto"/>
              <w:jc w:val="center"/>
              <w:rPr>
                <w:rFonts w:asciiTheme="majorHAnsi" w:eastAsia="Times New Roman" w:hAnsiTheme="majorHAnsi" w:cs="Calibri"/>
                <w:b/>
                <w:i/>
                <w:sz w:val="18"/>
                <w:szCs w:val="18"/>
                <w:lang w:val="es-ES" w:eastAsia="es-ES"/>
              </w:rPr>
            </w:pPr>
          </w:p>
          <w:p w:rsidR="00EC49E5" w:rsidRPr="009665D4" w:rsidRDefault="00EC49E5" w:rsidP="00E262D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262DF">
              <w:rPr>
                <w:rFonts w:asciiTheme="majorHAnsi" w:eastAsia="Times New Roman" w:hAnsiTheme="majorHAnsi" w:cs="Calibri"/>
                <w:b/>
                <w:i/>
                <w:sz w:val="18"/>
                <w:szCs w:val="18"/>
                <w:lang w:val="es-ES" w:eastAsia="es-ES"/>
              </w:rPr>
              <w:t>5</w:t>
            </w:r>
          </w:p>
        </w:tc>
      </w:tr>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C49E5" w:rsidRPr="007330AA" w:rsidRDefault="00EC49E5" w:rsidP="007330AA">
            <w:pPr>
              <w:pStyle w:val="Prrafodelista"/>
              <w:numPr>
                <w:ilvl w:val="0"/>
                <w:numId w:val="17"/>
              </w:numPr>
              <w:tabs>
                <w:tab w:val="left" w:pos="189"/>
              </w:tabs>
              <w:spacing w:after="0" w:line="240" w:lineRule="auto"/>
              <w:ind w:left="0" w:firstLine="0"/>
              <w:rPr>
                <w:rFonts w:asciiTheme="majorHAnsi" w:eastAsia="Times New Roman" w:hAnsiTheme="majorHAnsi" w:cs="Calibri"/>
                <w:b/>
                <w:i/>
                <w:sz w:val="18"/>
                <w:szCs w:val="18"/>
                <w:lang w:val="es-ES" w:eastAsia="es-ES"/>
              </w:rPr>
            </w:pPr>
            <w:r w:rsidRPr="007330AA">
              <w:rPr>
                <w:rFonts w:asciiTheme="majorHAnsi" w:hAnsiTheme="majorHAnsi" w:cs="Calibri"/>
                <w:b/>
                <w:i/>
                <w:sz w:val="18"/>
                <w:szCs w:val="18"/>
                <w:lang w:val="es-ES"/>
              </w:rPr>
              <w:t>Experiencia como conductor y en actividades afines al cargo a desempeñar :</w:t>
            </w:r>
          </w:p>
          <w:p w:rsidR="00EC49E5" w:rsidRPr="00946642" w:rsidRDefault="00EC49E5" w:rsidP="00EC49E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EC49E5" w:rsidRPr="009665D4" w:rsidRDefault="00EC49E5" w:rsidP="00EC49E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EC49E5" w:rsidRPr="009665D4" w:rsidRDefault="00EC49E5" w:rsidP="00EC49E5">
            <w:pPr>
              <w:spacing w:after="0" w:line="240" w:lineRule="auto"/>
              <w:jc w:val="center"/>
              <w:rPr>
                <w:rFonts w:asciiTheme="majorHAnsi" w:eastAsia="Times New Roman" w:hAnsiTheme="majorHAnsi" w:cs="Calibri"/>
                <w:b/>
                <w:i/>
                <w:sz w:val="18"/>
                <w:szCs w:val="18"/>
                <w:lang w:val="es-ES" w:eastAsia="es-ES"/>
              </w:rPr>
            </w:pPr>
          </w:p>
          <w:p w:rsidR="00EC49E5" w:rsidRPr="009665D4" w:rsidRDefault="00EC49E5" w:rsidP="00EC49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262DF">
              <w:rPr>
                <w:rFonts w:asciiTheme="majorHAnsi" w:eastAsia="Times New Roman" w:hAnsiTheme="majorHAnsi" w:cs="Calibri"/>
                <w:b/>
                <w:i/>
                <w:sz w:val="18"/>
                <w:szCs w:val="18"/>
                <w:lang w:val="es-ES" w:eastAsia="es-ES"/>
              </w:rPr>
              <w:t>5</w:t>
            </w:r>
          </w:p>
          <w:p w:rsidR="00EC49E5" w:rsidRPr="009665D4" w:rsidRDefault="00EC49E5" w:rsidP="00EC49E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EC49E5" w:rsidRPr="00E262DF" w:rsidRDefault="00EC49E5" w:rsidP="00EC49E5">
            <w:pPr>
              <w:spacing w:after="0" w:line="240" w:lineRule="auto"/>
              <w:jc w:val="center"/>
              <w:rPr>
                <w:rFonts w:asciiTheme="majorHAnsi" w:eastAsia="Times New Roman" w:hAnsiTheme="majorHAnsi" w:cs="Calibri"/>
                <w:b/>
                <w:i/>
                <w:sz w:val="18"/>
                <w:szCs w:val="18"/>
                <w:lang w:val="es-ES" w:eastAsia="es-ES"/>
              </w:rPr>
            </w:pPr>
            <w:r w:rsidRPr="00E262DF">
              <w:rPr>
                <w:rFonts w:asciiTheme="majorHAnsi" w:eastAsia="Times New Roman" w:hAnsiTheme="majorHAnsi" w:cs="Calibri"/>
                <w:b/>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C49E5" w:rsidRPr="009665D4" w:rsidRDefault="00EC49E5" w:rsidP="00EC49E5">
            <w:pPr>
              <w:spacing w:after="0" w:line="240" w:lineRule="auto"/>
              <w:jc w:val="center"/>
              <w:rPr>
                <w:rFonts w:asciiTheme="majorHAnsi" w:eastAsia="Times New Roman" w:hAnsiTheme="majorHAnsi" w:cs="Calibri"/>
                <w:b/>
                <w:i/>
                <w:sz w:val="18"/>
                <w:szCs w:val="18"/>
                <w:lang w:val="es-ES" w:eastAsia="es-ES"/>
              </w:rPr>
            </w:pPr>
          </w:p>
          <w:p w:rsidR="00EC49E5" w:rsidRPr="009665D4" w:rsidRDefault="00EC49E5" w:rsidP="00E262D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262DF">
              <w:rPr>
                <w:rFonts w:asciiTheme="majorHAnsi" w:eastAsia="Times New Roman" w:hAnsiTheme="majorHAnsi" w:cs="Calibri"/>
                <w:b/>
                <w:i/>
                <w:sz w:val="18"/>
                <w:szCs w:val="18"/>
                <w:lang w:val="es-ES" w:eastAsia="es-ES"/>
              </w:rPr>
              <w:t>5</w:t>
            </w:r>
          </w:p>
        </w:tc>
      </w:tr>
      <w:tr w:rsidR="00EC49E5" w:rsidRPr="009665D4" w:rsidTr="00EC49E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C49E5" w:rsidRPr="007330AA" w:rsidRDefault="00EC49E5" w:rsidP="007330AA">
            <w:pPr>
              <w:pStyle w:val="Prrafodelista"/>
              <w:numPr>
                <w:ilvl w:val="0"/>
                <w:numId w:val="17"/>
              </w:numPr>
              <w:tabs>
                <w:tab w:val="left" w:pos="0"/>
                <w:tab w:val="left" w:pos="560"/>
              </w:tabs>
              <w:spacing w:after="0" w:line="240" w:lineRule="auto"/>
              <w:ind w:left="355" w:hanging="283"/>
              <w:jc w:val="both"/>
              <w:rPr>
                <w:rFonts w:asciiTheme="majorHAnsi" w:eastAsia="Times New Roman" w:hAnsiTheme="majorHAnsi" w:cs="Arial"/>
                <w:i/>
                <w:sz w:val="18"/>
                <w:szCs w:val="18"/>
                <w:lang w:val="es-ES_tradnl" w:eastAsia="es-ES"/>
              </w:rPr>
            </w:pPr>
            <w:r w:rsidRPr="007330AA">
              <w:rPr>
                <w:rFonts w:asciiTheme="majorHAnsi" w:eastAsia="Times New Roman" w:hAnsiTheme="majorHAnsi" w:cstheme="minorHAnsi"/>
                <w:b/>
                <w:i/>
                <w:sz w:val="18"/>
                <w:szCs w:val="18"/>
                <w:lang w:eastAsia="es-ES"/>
              </w:rPr>
              <w:t xml:space="preserve">Requisitos para el puesto y/o cargo. </w:t>
            </w:r>
          </w:p>
          <w:p w:rsidR="00EC49E5" w:rsidRDefault="00EC49E5" w:rsidP="00EC49E5">
            <w:pPr>
              <w:numPr>
                <w:ilvl w:val="0"/>
                <w:numId w:val="16"/>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Categoría AII-B</w:t>
            </w:r>
          </w:p>
          <w:p w:rsidR="00EC49E5" w:rsidRPr="00F336FB" w:rsidRDefault="00EC49E5" w:rsidP="00EC49E5">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EC49E5" w:rsidRPr="009665D4" w:rsidRDefault="00EC49E5" w:rsidP="00EC49E5">
            <w:pPr>
              <w:spacing w:after="0" w:line="240" w:lineRule="auto"/>
              <w:jc w:val="center"/>
              <w:rPr>
                <w:rFonts w:asciiTheme="majorHAnsi" w:eastAsia="Times New Roman" w:hAnsiTheme="majorHAnsi" w:cs="Calibri"/>
                <w:b/>
                <w:i/>
                <w:sz w:val="18"/>
                <w:szCs w:val="18"/>
                <w:lang w:val="es-ES" w:eastAsia="es-ES"/>
              </w:rPr>
            </w:pPr>
          </w:p>
          <w:p w:rsidR="00EC49E5" w:rsidRDefault="00EC49E5" w:rsidP="00EC49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262DF">
              <w:rPr>
                <w:rFonts w:asciiTheme="majorHAnsi" w:eastAsia="Times New Roman" w:hAnsiTheme="majorHAnsi" w:cs="Calibri"/>
                <w:b/>
                <w:i/>
                <w:sz w:val="18"/>
                <w:szCs w:val="18"/>
                <w:lang w:val="es-ES" w:eastAsia="es-ES"/>
              </w:rPr>
              <w:t>2</w:t>
            </w:r>
          </w:p>
          <w:p w:rsidR="00EC49E5" w:rsidRPr="009665D4" w:rsidRDefault="00EC49E5" w:rsidP="00EC49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EC49E5" w:rsidRPr="00E262DF" w:rsidRDefault="00EC49E5" w:rsidP="00EC49E5">
            <w:pPr>
              <w:spacing w:after="0" w:line="240" w:lineRule="auto"/>
              <w:jc w:val="center"/>
              <w:rPr>
                <w:rFonts w:asciiTheme="majorHAnsi" w:eastAsia="Times New Roman" w:hAnsiTheme="majorHAnsi" w:cs="Calibri"/>
                <w:b/>
                <w:i/>
                <w:sz w:val="18"/>
                <w:szCs w:val="18"/>
                <w:lang w:val="es-ES" w:eastAsia="es-ES"/>
              </w:rPr>
            </w:pPr>
          </w:p>
          <w:p w:rsidR="00EC49E5" w:rsidRPr="00E262DF" w:rsidRDefault="00EC49E5" w:rsidP="00EC49E5">
            <w:pPr>
              <w:spacing w:after="0" w:line="240" w:lineRule="auto"/>
              <w:jc w:val="center"/>
              <w:rPr>
                <w:rFonts w:asciiTheme="majorHAnsi" w:eastAsia="Times New Roman" w:hAnsiTheme="majorHAnsi" w:cs="Calibri"/>
                <w:b/>
                <w:i/>
                <w:sz w:val="18"/>
                <w:szCs w:val="18"/>
                <w:lang w:val="es-ES" w:eastAsia="es-ES"/>
              </w:rPr>
            </w:pPr>
            <w:r w:rsidRPr="00E262DF">
              <w:rPr>
                <w:rFonts w:asciiTheme="majorHAnsi" w:eastAsia="Times New Roman" w:hAnsiTheme="majorHAnsi" w:cs="Calibri"/>
                <w:b/>
                <w:i/>
                <w:sz w:val="18"/>
                <w:szCs w:val="18"/>
                <w:lang w:val="es-ES" w:eastAsia="es-ES"/>
              </w:rPr>
              <w:t>0</w:t>
            </w:r>
            <w:r w:rsidR="00E262DF" w:rsidRPr="00E262DF">
              <w:rPr>
                <w:rFonts w:asciiTheme="majorHAnsi" w:eastAsia="Times New Roman" w:hAnsiTheme="majorHAnsi" w:cs="Calibri"/>
                <w:b/>
                <w:i/>
                <w:sz w:val="18"/>
                <w:szCs w:val="18"/>
                <w:lang w:val="es-ES" w:eastAsia="es-ES"/>
              </w:rPr>
              <w:t>2</w:t>
            </w:r>
          </w:p>
          <w:p w:rsidR="00EC49E5" w:rsidRPr="00E262DF" w:rsidRDefault="00EC49E5" w:rsidP="00EC49E5">
            <w:pPr>
              <w:spacing w:after="0" w:line="240" w:lineRule="auto"/>
              <w:jc w:val="center"/>
              <w:rPr>
                <w:rFonts w:asciiTheme="majorHAnsi" w:eastAsia="Times New Roman" w:hAnsiTheme="majorHAnsi" w:cs="Calibri"/>
                <w:b/>
                <w:i/>
                <w:sz w:val="18"/>
                <w:szCs w:val="18"/>
                <w:lang w:val="es-ES" w:eastAsia="es-ES"/>
              </w:rPr>
            </w:pPr>
            <w:r w:rsidRPr="00E262DF">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EC49E5" w:rsidRPr="009665D4" w:rsidRDefault="00EC49E5" w:rsidP="00EC49E5">
            <w:pPr>
              <w:spacing w:after="0" w:line="240" w:lineRule="auto"/>
              <w:jc w:val="center"/>
              <w:rPr>
                <w:rFonts w:asciiTheme="majorHAnsi" w:eastAsia="Times New Roman" w:hAnsiTheme="majorHAnsi" w:cs="Calibri"/>
                <w:b/>
                <w:i/>
                <w:sz w:val="18"/>
                <w:szCs w:val="18"/>
                <w:lang w:val="es-ES" w:eastAsia="es-ES"/>
              </w:rPr>
            </w:pPr>
          </w:p>
          <w:p w:rsidR="00EC49E5" w:rsidRDefault="00EC49E5" w:rsidP="00EC49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262DF">
              <w:rPr>
                <w:rFonts w:asciiTheme="majorHAnsi" w:eastAsia="Times New Roman" w:hAnsiTheme="majorHAnsi" w:cs="Calibri"/>
                <w:b/>
                <w:i/>
                <w:sz w:val="18"/>
                <w:szCs w:val="18"/>
                <w:lang w:val="es-ES" w:eastAsia="es-ES"/>
              </w:rPr>
              <w:t>2</w:t>
            </w:r>
          </w:p>
          <w:p w:rsidR="00EC49E5" w:rsidRPr="009665D4" w:rsidRDefault="00EC49E5" w:rsidP="00EC49E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C49E5" w:rsidRDefault="00EC49E5" w:rsidP="00EC49E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EC49E5" w:rsidRPr="009665D4" w:rsidRDefault="00EC49E5" w:rsidP="00EC49E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EC49E5" w:rsidRPr="00E13CEF" w:rsidRDefault="00EC49E5" w:rsidP="00EC49E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C49E5" w:rsidRPr="009665D4"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C49E5" w:rsidRPr="009665D4"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C49E5" w:rsidRPr="009665D4"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C49E5" w:rsidRPr="00E13CEF" w:rsidRDefault="00EC49E5" w:rsidP="00EC49E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C49E5" w:rsidRPr="009665D4"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C49E5" w:rsidRPr="009665D4"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C49E5" w:rsidRPr="009665D4"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C49E5" w:rsidRPr="009665D4" w:rsidRDefault="00EC49E5" w:rsidP="00EC49E5">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C49E5" w:rsidRPr="009665D4" w:rsidRDefault="00EC49E5" w:rsidP="00EC49E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C49E5"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C49E5" w:rsidRPr="009665D4" w:rsidRDefault="00EC49E5" w:rsidP="00EC49E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C49E5" w:rsidRPr="009665D4" w:rsidRDefault="00EC49E5" w:rsidP="00EC49E5">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C49E5" w:rsidRPr="009665D4" w:rsidRDefault="00EC49E5" w:rsidP="00EC49E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C49E5"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C49E5" w:rsidRPr="009665D4" w:rsidRDefault="00EC49E5" w:rsidP="00EC49E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C49E5" w:rsidRPr="009665D4" w:rsidRDefault="00EC49E5" w:rsidP="00EC49E5">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C49E5" w:rsidRPr="009665D4" w:rsidRDefault="00EC49E5" w:rsidP="00EC49E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C49E5"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C49E5" w:rsidRPr="009665D4" w:rsidRDefault="00EC49E5" w:rsidP="00EC49E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C49E5" w:rsidRPr="009665D4" w:rsidRDefault="00EC49E5" w:rsidP="00EC49E5">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C49E5" w:rsidRPr="009665D4" w:rsidRDefault="00EC49E5" w:rsidP="00EC49E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C49E5" w:rsidRDefault="00EC49E5" w:rsidP="00EC49E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C49E5" w:rsidRPr="009665D4" w:rsidRDefault="00EC49E5" w:rsidP="00EC49E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C49E5" w:rsidRPr="009665D4" w:rsidTr="00EC49E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C49E5" w:rsidRPr="009665D4" w:rsidRDefault="00EC49E5" w:rsidP="00EC49E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C49E5" w:rsidRPr="009665D4" w:rsidRDefault="00EC49E5" w:rsidP="00EC49E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C49E5" w:rsidRPr="009665D4" w:rsidRDefault="00EC49E5" w:rsidP="00EC49E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C49E5" w:rsidRPr="009665D4" w:rsidRDefault="00EC49E5" w:rsidP="00EC49E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1674B" w:rsidRDefault="00A1674B" w:rsidP="00A1674B">
      <w:pPr>
        <w:spacing w:after="0" w:line="240" w:lineRule="auto"/>
        <w:ind w:left="709" w:hanging="1"/>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lastRenderedPageBreak/>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A1674B">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lastRenderedPageBreak/>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3F4A9B">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7B69FF" w:rsidRDefault="007B69FF" w:rsidP="007B69FF">
      <w:pPr>
        <w:spacing w:after="0" w:line="240" w:lineRule="auto"/>
        <w:contextualSpacing/>
        <w:jc w:val="both"/>
        <w:rPr>
          <w:rFonts w:asciiTheme="majorHAnsi" w:eastAsia="Times New Roman" w:hAnsiTheme="majorHAnsi" w:cstheme="minorHAnsi"/>
          <w:i/>
          <w:sz w:val="18"/>
          <w:szCs w:val="18"/>
          <w:lang w:val="es-ES" w:eastAsia="es-ES"/>
        </w:rPr>
      </w:pPr>
    </w:p>
    <w:p w:rsidR="007B69FF" w:rsidRDefault="007B69FF" w:rsidP="007B69FF">
      <w:pPr>
        <w:spacing w:after="0" w:line="240" w:lineRule="auto"/>
        <w:contextualSpacing/>
        <w:jc w:val="both"/>
        <w:rPr>
          <w:rFonts w:asciiTheme="majorHAnsi" w:eastAsia="Times New Roman" w:hAnsiTheme="majorHAnsi" w:cstheme="minorHAnsi"/>
          <w:i/>
          <w:sz w:val="18"/>
          <w:szCs w:val="18"/>
          <w:lang w:val="es-ES" w:eastAsia="es-ES"/>
        </w:rPr>
      </w:pPr>
    </w:p>
    <w:p w:rsidR="007B69FF" w:rsidRDefault="007B69FF" w:rsidP="007B69FF">
      <w:pPr>
        <w:spacing w:after="0" w:line="240" w:lineRule="auto"/>
        <w:contextualSpacing/>
        <w:jc w:val="both"/>
        <w:rPr>
          <w:rFonts w:asciiTheme="majorHAnsi" w:eastAsia="Times New Roman" w:hAnsiTheme="majorHAnsi" w:cstheme="minorHAnsi"/>
          <w:i/>
          <w:sz w:val="18"/>
          <w:szCs w:val="18"/>
          <w:lang w:val="es-ES" w:eastAsia="es-ES"/>
        </w:rPr>
      </w:pPr>
    </w:p>
    <w:p w:rsidR="007B69FF" w:rsidRDefault="007B69FF" w:rsidP="007B69FF">
      <w:pPr>
        <w:spacing w:after="0" w:line="240" w:lineRule="auto"/>
        <w:contextualSpacing/>
        <w:jc w:val="both"/>
        <w:rPr>
          <w:rFonts w:asciiTheme="majorHAnsi" w:eastAsia="Times New Roman" w:hAnsiTheme="majorHAnsi" w:cstheme="minorHAnsi"/>
          <w:i/>
          <w:sz w:val="18"/>
          <w:szCs w:val="18"/>
          <w:lang w:val="es-ES" w:eastAsia="es-ES"/>
        </w:rPr>
      </w:pPr>
    </w:p>
    <w:p w:rsidR="007B69FF" w:rsidRDefault="007B69FF" w:rsidP="007B69FF">
      <w:pPr>
        <w:spacing w:after="0" w:line="240" w:lineRule="auto"/>
        <w:contextualSpacing/>
        <w:jc w:val="both"/>
        <w:rPr>
          <w:rFonts w:asciiTheme="majorHAnsi" w:eastAsia="Times New Roman" w:hAnsiTheme="majorHAnsi" w:cstheme="minorHAnsi"/>
          <w:i/>
          <w:sz w:val="18"/>
          <w:szCs w:val="18"/>
          <w:lang w:val="es-ES" w:eastAsia="es-ES"/>
        </w:rPr>
      </w:pPr>
    </w:p>
    <w:p w:rsidR="007B69FF" w:rsidRPr="00CC3D5A" w:rsidRDefault="007B69FF" w:rsidP="007B69FF">
      <w:pPr>
        <w:spacing w:after="0" w:line="240" w:lineRule="auto"/>
        <w:contextualSpacing/>
        <w:jc w:val="both"/>
        <w:rPr>
          <w:rFonts w:asciiTheme="majorHAnsi" w:eastAsia="Times New Roman" w:hAnsiTheme="majorHAnsi" w:cstheme="minorHAnsi"/>
          <w:i/>
          <w:sz w:val="18"/>
          <w:szCs w:val="18"/>
          <w:lang w:val="es-ES" w:eastAsia="es-ES"/>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559"/>
        <w:gridCol w:w="3118"/>
        <w:gridCol w:w="701"/>
        <w:gridCol w:w="742"/>
        <w:gridCol w:w="1682"/>
        <w:gridCol w:w="844"/>
      </w:tblGrid>
      <w:tr w:rsidR="008533EA" w:rsidRPr="008533EA" w:rsidTr="008533EA">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559"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3118"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70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742"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82"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44"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8533EA" w:rsidRPr="008533EA" w:rsidTr="008533EA">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652023" w:rsidRDefault="008533EA" w:rsidP="00596CAD">
            <w:pPr>
              <w:spacing w:after="0" w:line="240" w:lineRule="auto"/>
              <w:jc w:val="center"/>
              <w:rPr>
                <w:rFonts w:asciiTheme="majorHAnsi" w:eastAsia="Times New Roman" w:hAnsiTheme="majorHAnsi"/>
                <w:i/>
                <w:sz w:val="12"/>
                <w:szCs w:val="12"/>
                <w:lang w:val="es-ES" w:eastAsia="es-ES"/>
              </w:rPr>
            </w:pPr>
            <w:r w:rsidRPr="00652023">
              <w:rPr>
                <w:rFonts w:asciiTheme="majorHAnsi" w:eastAsia="Times New Roman" w:hAnsiTheme="majorHAnsi"/>
                <w:i/>
                <w:sz w:val="12"/>
                <w:szCs w:val="12"/>
                <w:lang w:val="es-ES" w:eastAsia="es-ES"/>
              </w:rPr>
              <w:t>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6CAD" w:rsidRPr="00652023" w:rsidRDefault="002004A5" w:rsidP="000823F6">
            <w:pPr>
              <w:spacing w:after="0" w:line="360" w:lineRule="auto"/>
              <w:rPr>
                <w:rFonts w:asciiTheme="majorHAnsi" w:eastAsiaTheme="minorEastAsia" w:hAnsiTheme="majorHAnsi" w:cstheme="minorBidi"/>
                <w:i/>
                <w:sz w:val="12"/>
                <w:szCs w:val="12"/>
                <w:lang w:eastAsia="es-PE"/>
              </w:rPr>
            </w:pPr>
            <w:r>
              <w:rPr>
                <w:rFonts w:asciiTheme="majorHAnsi" w:eastAsiaTheme="minorHAnsi" w:hAnsiTheme="majorHAnsi" w:cstheme="minorBidi"/>
                <w:i/>
                <w:sz w:val="12"/>
                <w:szCs w:val="12"/>
              </w:rPr>
              <w:t>CHOFER</w:t>
            </w:r>
          </w:p>
        </w:tc>
        <w:tc>
          <w:tcPr>
            <w:tcW w:w="3118" w:type="dxa"/>
            <w:tcBorders>
              <w:top w:val="single" w:sz="4" w:space="0" w:color="auto"/>
              <w:left w:val="nil"/>
              <w:bottom w:val="single" w:sz="4" w:space="0" w:color="auto"/>
              <w:right w:val="single" w:sz="4" w:space="0" w:color="auto"/>
            </w:tcBorders>
            <w:shd w:val="clear" w:color="auto" w:fill="auto"/>
            <w:vAlign w:val="center"/>
          </w:tcPr>
          <w:p w:rsidR="00596CAD" w:rsidRPr="00652023" w:rsidRDefault="002004A5" w:rsidP="00C648DE">
            <w:pPr>
              <w:spacing w:after="0" w:line="360" w:lineRule="auto"/>
              <w:rPr>
                <w:rFonts w:asciiTheme="majorHAnsi" w:hAnsiTheme="majorHAnsi"/>
                <w:i/>
                <w:sz w:val="12"/>
                <w:szCs w:val="12"/>
              </w:rPr>
            </w:pPr>
            <w:r>
              <w:rPr>
                <w:rFonts w:asciiTheme="majorHAnsi" w:eastAsiaTheme="minorHAnsi" w:hAnsiTheme="majorHAnsi" w:cs="Andalus"/>
                <w:i/>
                <w:sz w:val="12"/>
                <w:szCs w:val="12"/>
              </w:rPr>
              <w:t>SECUNDARIA COMPLETA</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652023" w:rsidRDefault="002004A5" w:rsidP="00596CAD">
            <w:pPr>
              <w:spacing w:after="0" w:line="360" w:lineRule="auto"/>
              <w:jc w:val="center"/>
              <w:rPr>
                <w:rFonts w:asciiTheme="majorHAnsi" w:eastAsia="Times New Roman" w:hAnsiTheme="majorHAnsi"/>
                <w:i/>
                <w:sz w:val="12"/>
                <w:szCs w:val="12"/>
                <w:lang w:val="es-ES" w:eastAsia="es-ES"/>
              </w:rPr>
            </w:pPr>
            <w:r w:rsidRPr="00652023">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596CAD" w:rsidRPr="00652023" w:rsidRDefault="002004A5" w:rsidP="00652023">
            <w:pPr>
              <w:jc w:val="center"/>
              <w:rPr>
                <w:rFonts w:asciiTheme="majorHAnsi" w:eastAsiaTheme="minorHAnsi" w:hAnsiTheme="majorHAnsi"/>
                <w:i/>
                <w:sz w:val="12"/>
                <w:szCs w:val="12"/>
              </w:rPr>
            </w:pPr>
            <w:r>
              <w:rPr>
                <w:rFonts w:asciiTheme="majorHAnsi" w:eastAsiaTheme="minorHAnsi" w:hAnsiTheme="majorHAnsi"/>
                <w:i/>
                <w:sz w:val="12"/>
                <w:szCs w:val="12"/>
              </w:rPr>
              <w:t>AL 31 DE DICIEMBRE DEL 2016</w:t>
            </w:r>
          </w:p>
        </w:tc>
        <w:tc>
          <w:tcPr>
            <w:tcW w:w="1682" w:type="dxa"/>
            <w:tcBorders>
              <w:top w:val="single" w:sz="4" w:space="0" w:color="auto"/>
              <w:left w:val="nil"/>
              <w:bottom w:val="single" w:sz="4" w:space="0" w:color="auto"/>
              <w:right w:val="single" w:sz="4" w:space="0" w:color="auto"/>
            </w:tcBorders>
            <w:shd w:val="clear" w:color="auto" w:fill="auto"/>
            <w:vAlign w:val="center"/>
          </w:tcPr>
          <w:p w:rsidR="00A96516" w:rsidRPr="00652023" w:rsidRDefault="002004A5" w:rsidP="008533EA">
            <w:pPr>
              <w:jc w:val="center"/>
              <w:rPr>
                <w:rFonts w:asciiTheme="majorHAnsi" w:hAnsiTheme="majorHAnsi"/>
                <w:i/>
                <w:sz w:val="12"/>
                <w:szCs w:val="12"/>
              </w:rPr>
            </w:pPr>
            <w:r>
              <w:rPr>
                <w:rFonts w:asciiTheme="majorHAnsi" w:hAnsiTheme="majorHAnsi"/>
                <w:i/>
                <w:sz w:val="12"/>
                <w:szCs w:val="12"/>
              </w:rPr>
              <w:t>DIRECCIÓN REGIONAL DE ENERGÍA Y MINAS</w:t>
            </w:r>
          </w:p>
        </w:tc>
        <w:tc>
          <w:tcPr>
            <w:tcW w:w="844" w:type="dxa"/>
            <w:tcBorders>
              <w:top w:val="single" w:sz="4" w:space="0" w:color="auto"/>
              <w:left w:val="nil"/>
              <w:bottom w:val="single" w:sz="4" w:space="0" w:color="auto"/>
              <w:right w:val="single" w:sz="4" w:space="0" w:color="auto"/>
            </w:tcBorders>
            <w:shd w:val="clear" w:color="auto" w:fill="auto"/>
            <w:vAlign w:val="center"/>
          </w:tcPr>
          <w:p w:rsidR="00596CAD" w:rsidRPr="00652023" w:rsidRDefault="002004A5" w:rsidP="002004A5">
            <w:pPr>
              <w:jc w:val="center"/>
              <w:rPr>
                <w:rFonts w:asciiTheme="majorHAnsi" w:hAnsiTheme="majorHAnsi"/>
                <w:i/>
                <w:sz w:val="12"/>
                <w:szCs w:val="12"/>
              </w:rPr>
            </w:pPr>
            <w:r>
              <w:rPr>
                <w:rFonts w:ascii="Cambria" w:hAnsi="Cambria"/>
                <w:i/>
                <w:sz w:val="12"/>
                <w:szCs w:val="12"/>
              </w:rPr>
              <w:t>1,500.00</w:t>
            </w:r>
          </w:p>
        </w:tc>
      </w:tr>
    </w:tbl>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3E0F51" w:rsidRDefault="003E0F51" w:rsidP="00B832F3">
      <w:pPr>
        <w:spacing w:after="0"/>
        <w:jc w:val="center"/>
        <w:rPr>
          <w:rFonts w:asciiTheme="majorHAnsi" w:hAnsiTheme="majorHAnsi" w:cstheme="minorHAnsi"/>
          <w:b/>
          <w:i/>
          <w:sz w:val="18"/>
          <w:szCs w:val="18"/>
          <w:u w:val="single"/>
        </w:rPr>
      </w:pPr>
    </w:p>
    <w:p w:rsidR="003E0F51" w:rsidRDefault="003E0F51" w:rsidP="00B832F3">
      <w:pPr>
        <w:spacing w:after="0"/>
        <w:jc w:val="center"/>
        <w:rPr>
          <w:rFonts w:asciiTheme="majorHAnsi" w:hAnsiTheme="majorHAnsi" w:cstheme="minorHAnsi"/>
          <w:b/>
          <w:i/>
          <w:sz w:val="18"/>
          <w:szCs w:val="18"/>
          <w:u w:val="single"/>
        </w:rPr>
      </w:pPr>
    </w:p>
    <w:p w:rsidR="003E0F51" w:rsidRDefault="003E0F51" w:rsidP="00B832F3">
      <w:pPr>
        <w:spacing w:after="0"/>
        <w:jc w:val="center"/>
        <w:rPr>
          <w:rFonts w:asciiTheme="majorHAnsi" w:hAnsiTheme="majorHAnsi" w:cstheme="minorHAnsi"/>
          <w:b/>
          <w:i/>
          <w:sz w:val="18"/>
          <w:szCs w:val="18"/>
          <w:u w:val="single"/>
        </w:rPr>
      </w:pPr>
    </w:p>
    <w:p w:rsidR="00286051" w:rsidRDefault="00286051"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7330AA" w:rsidRDefault="007330AA"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7B69FF" w:rsidRDefault="007B69FF" w:rsidP="00B832F3">
      <w:pPr>
        <w:spacing w:after="0"/>
        <w:ind w:left="1080"/>
        <w:contextualSpacing/>
        <w:jc w:val="center"/>
        <w:rPr>
          <w:rFonts w:asciiTheme="majorHAnsi" w:hAnsiTheme="majorHAnsi" w:cstheme="minorHAnsi"/>
          <w:i/>
          <w:sz w:val="18"/>
          <w:szCs w:val="18"/>
          <w:u w:val="single"/>
        </w:rPr>
      </w:pPr>
    </w:p>
    <w:p w:rsidR="007B69FF" w:rsidRDefault="007B69FF" w:rsidP="00B832F3">
      <w:pPr>
        <w:spacing w:after="0"/>
        <w:ind w:left="1080"/>
        <w:contextualSpacing/>
        <w:jc w:val="center"/>
        <w:rPr>
          <w:rFonts w:asciiTheme="majorHAnsi" w:hAnsiTheme="majorHAnsi" w:cstheme="minorHAnsi"/>
          <w:i/>
          <w:sz w:val="18"/>
          <w:szCs w:val="18"/>
          <w:u w:val="single"/>
        </w:rPr>
      </w:pPr>
    </w:p>
    <w:p w:rsidR="007B69FF" w:rsidRDefault="007B69FF"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7330AA" w:rsidRDefault="007330AA" w:rsidP="00B832F3">
      <w:pPr>
        <w:spacing w:after="0"/>
        <w:contextualSpacing/>
        <w:jc w:val="both"/>
        <w:rPr>
          <w:rFonts w:asciiTheme="majorHAnsi" w:hAnsiTheme="majorHAnsi" w:cstheme="minorHAnsi"/>
          <w:i/>
          <w:sz w:val="18"/>
          <w:szCs w:val="18"/>
        </w:rPr>
      </w:pPr>
    </w:p>
    <w:p w:rsidR="007330AA" w:rsidRDefault="007330AA" w:rsidP="00B832F3">
      <w:pPr>
        <w:spacing w:after="0"/>
        <w:contextualSpacing/>
        <w:jc w:val="both"/>
        <w:rPr>
          <w:rFonts w:asciiTheme="majorHAnsi" w:hAnsiTheme="majorHAnsi" w:cstheme="minorHAnsi"/>
          <w:i/>
          <w:sz w:val="18"/>
          <w:szCs w:val="18"/>
        </w:rPr>
      </w:pPr>
    </w:p>
    <w:p w:rsidR="007330AA" w:rsidRDefault="007330AA" w:rsidP="00B832F3">
      <w:pPr>
        <w:spacing w:after="0"/>
        <w:contextualSpacing/>
        <w:jc w:val="both"/>
        <w:rPr>
          <w:rFonts w:asciiTheme="majorHAnsi" w:hAnsiTheme="majorHAnsi" w:cstheme="minorHAnsi"/>
          <w:i/>
          <w:sz w:val="18"/>
          <w:szCs w:val="18"/>
        </w:rPr>
      </w:pPr>
    </w:p>
    <w:p w:rsidR="007330AA" w:rsidRPr="00CC3D5A" w:rsidRDefault="007330AA"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98490B" w:rsidRDefault="0098490B"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7B69FF" w:rsidRDefault="007B69FF"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9B2194">
        <w:rPr>
          <w:rFonts w:asciiTheme="majorHAnsi" w:eastAsia="Times New Roman" w:hAnsiTheme="majorHAnsi" w:cs="Arial"/>
          <w:i/>
          <w:sz w:val="18"/>
          <w:szCs w:val="18"/>
          <w:lang w:val="es-ES_tradnl" w:eastAsia="es-ES"/>
        </w:rPr>
        <w:t xml:space="preserve"> </w:t>
      </w:r>
      <w:r w:rsidR="00010A64">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7330AA">
        <w:rPr>
          <w:rFonts w:asciiTheme="majorHAnsi" w:eastAsia="Times New Roman" w:hAnsiTheme="majorHAnsi" w:cs="Arial"/>
          <w:i/>
          <w:sz w:val="18"/>
          <w:szCs w:val="18"/>
          <w:lang w:val="es-ES_tradnl" w:eastAsia="es-ES"/>
        </w:rPr>
        <w:t>55</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F7" w:rsidRDefault="00BB0CF7" w:rsidP="002A39E7">
      <w:pPr>
        <w:spacing w:after="0" w:line="240" w:lineRule="auto"/>
      </w:pPr>
      <w:r>
        <w:separator/>
      </w:r>
    </w:p>
  </w:endnote>
  <w:endnote w:type="continuationSeparator" w:id="0">
    <w:p w:rsidR="00BB0CF7" w:rsidRDefault="00BB0CF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 w:name="Miriam Fixed">
    <w:panose1 w:val="020B0509050101010101"/>
    <w:charset w:val="B1"/>
    <w:family w:val="modern"/>
    <w:pitch w:val="fixed"/>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AF" w:rsidRPr="00E327B6" w:rsidRDefault="00E816AF"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16AF" w:rsidRPr="00E327B6" w:rsidRDefault="00E816AF">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D4266" w:rsidRPr="009D4266">
                            <w:rPr>
                              <w:noProof/>
                              <w:color w:val="0F243E" w:themeColor="text2" w:themeShade="80"/>
                              <w:sz w:val="26"/>
                              <w:szCs w:val="26"/>
                              <w:lang w:val="es-ES"/>
                            </w:rPr>
                            <w:t>6</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E816AF" w:rsidRPr="00E327B6" w:rsidRDefault="00E816AF">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D4266" w:rsidRPr="009D4266">
                      <w:rPr>
                        <w:noProof/>
                        <w:color w:val="0F243E" w:themeColor="text2" w:themeShade="80"/>
                        <w:sz w:val="26"/>
                        <w:szCs w:val="26"/>
                        <w:lang w:val="es-ES"/>
                      </w:rPr>
                      <w:t>6</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E816AF" w:rsidRDefault="00E816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F7" w:rsidRDefault="00BB0CF7" w:rsidP="002A39E7">
      <w:pPr>
        <w:spacing w:after="0" w:line="240" w:lineRule="auto"/>
      </w:pPr>
      <w:r>
        <w:separator/>
      </w:r>
    </w:p>
  </w:footnote>
  <w:footnote w:type="continuationSeparator" w:id="0">
    <w:p w:rsidR="00BB0CF7" w:rsidRDefault="00BB0CF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AF" w:rsidRDefault="00E816AF"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N°085-2016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E816AF" w:rsidRDefault="00E816AF"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E816AF" w:rsidRDefault="00E816AF"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DIRECCION REGIONAL DE ENERGIA Y MINAS</w:t>
    </w:r>
  </w:p>
  <w:p w:rsidR="00E816AF" w:rsidRDefault="00E816AF"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E7E79"/>
    <w:multiLevelType w:val="hybridMultilevel"/>
    <w:tmpl w:val="59BCE8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B1446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3FE5C06"/>
    <w:multiLevelType w:val="hybridMultilevel"/>
    <w:tmpl w:val="0254B0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C0685E"/>
    <w:multiLevelType w:val="hybridMultilevel"/>
    <w:tmpl w:val="F4D64E3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980666"/>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46C31DF"/>
    <w:multiLevelType w:val="hybridMultilevel"/>
    <w:tmpl w:val="E6D05EBA"/>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14CE65B5"/>
    <w:multiLevelType w:val="hybridMultilevel"/>
    <w:tmpl w:val="1F08F5A4"/>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10">
    <w:nsid w:val="21C2572A"/>
    <w:multiLevelType w:val="hybridMultilevel"/>
    <w:tmpl w:val="6AF6C66A"/>
    <w:lvl w:ilvl="0" w:tplc="280A0019">
      <w:start w:val="1"/>
      <w:numFmt w:val="lowerLetter"/>
      <w:lvlText w:val="%1."/>
      <w:lvlJc w:val="left"/>
      <w:pPr>
        <w:ind w:left="1066" w:hanging="360"/>
      </w:pPr>
    </w:lvl>
    <w:lvl w:ilvl="1" w:tplc="280A0019" w:tentative="1">
      <w:start w:val="1"/>
      <w:numFmt w:val="lowerLetter"/>
      <w:lvlText w:val="%2."/>
      <w:lvlJc w:val="left"/>
      <w:pPr>
        <w:ind w:left="1786" w:hanging="360"/>
      </w:pPr>
    </w:lvl>
    <w:lvl w:ilvl="2" w:tplc="280A001B" w:tentative="1">
      <w:start w:val="1"/>
      <w:numFmt w:val="lowerRoman"/>
      <w:lvlText w:val="%3."/>
      <w:lvlJc w:val="right"/>
      <w:pPr>
        <w:ind w:left="2506" w:hanging="180"/>
      </w:pPr>
    </w:lvl>
    <w:lvl w:ilvl="3" w:tplc="280A000F" w:tentative="1">
      <w:start w:val="1"/>
      <w:numFmt w:val="decimal"/>
      <w:lvlText w:val="%4."/>
      <w:lvlJc w:val="left"/>
      <w:pPr>
        <w:ind w:left="3226" w:hanging="360"/>
      </w:pPr>
    </w:lvl>
    <w:lvl w:ilvl="4" w:tplc="280A0019" w:tentative="1">
      <w:start w:val="1"/>
      <w:numFmt w:val="lowerLetter"/>
      <w:lvlText w:val="%5."/>
      <w:lvlJc w:val="left"/>
      <w:pPr>
        <w:ind w:left="3946" w:hanging="360"/>
      </w:pPr>
    </w:lvl>
    <w:lvl w:ilvl="5" w:tplc="280A001B" w:tentative="1">
      <w:start w:val="1"/>
      <w:numFmt w:val="lowerRoman"/>
      <w:lvlText w:val="%6."/>
      <w:lvlJc w:val="right"/>
      <w:pPr>
        <w:ind w:left="4666" w:hanging="180"/>
      </w:pPr>
    </w:lvl>
    <w:lvl w:ilvl="6" w:tplc="280A000F" w:tentative="1">
      <w:start w:val="1"/>
      <w:numFmt w:val="decimal"/>
      <w:lvlText w:val="%7."/>
      <w:lvlJc w:val="left"/>
      <w:pPr>
        <w:ind w:left="5386" w:hanging="360"/>
      </w:pPr>
    </w:lvl>
    <w:lvl w:ilvl="7" w:tplc="280A0019" w:tentative="1">
      <w:start w:val="1"/>
      <w:numFmt w:val="lowerLetter"/>
      <w:lvlText w:val="%8."/>
      <w:lvlJc w:val="left"/>
      <w:pPr>
        <w:ind w:left="6106" w:hanging="360"/>
      </w:pPr>
    </w:lvl>
    <w:lvl w:ilvl="8" w:tplc="280A001B" w:tentative="1">
      <w:start w:val="1"/>
      <w:numFmt w:val="lowerRoman"/>
      <w:lvlText w:val="%9."/>
      <w:lvlJc w:val="right"/>
      <w:pPr>
        <w:ind w:left="6826" w:hanging="180"/>
      </w:pPr>
    </w:lvl>
  </w:abstractNum>
  <w:abstractNum w:abstractNumId="11">
    <w:nsid w:val="28A324EB"/>
    <w:multiLevelType w:val="hybridMultilevel"/>
    <w:tmpl w:val="A8FEB6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3">
    <w:nsid w:val="2CB14917"/>
    <w:multiLevelType w:val="hybridMultilevel"/>
    <w:tmpl w:val="D27423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F3034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52A39CD"/>
    <w:multiLevelType w:val="hybridMultilevel"/>
    <w:tmpl w:val="49EE8DC0"/>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36301002"/>
    <w:multiLevelType w:val="hybridMultilevel"/>
    <w:tmpl w:val="A51A4B5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6A0A63"/>
    <w:multiLevelType w:val="hybridMultilevel"/>
    <w:tmpl w:val="0DD2B30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9">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nsid w:val="46E62930"/>
    <w:multiLevelType w:val="hybridMultilevel"/>
    <w:tmpl w:val="E6D05EBA"/>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4B5A7055"/>
    <w:multiLevelType w:val="hybridMultilevel"/>
    <w:tmpl w:val="5566B51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1527466"/>
    <w:multiLevelType w:val="hybridMultilevel"/>
    <w:tmpl w:val="EB0228D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22A55A7"/>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54366925"/>
    <w:multiLevelType w:val="hybridMultilevel"/>
    <w:tmpl w:val="1F2C3A6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4BB42F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5B714AD"/>
    <w:multiLevelType w:val="hybridMultilevel"/>
    <w:tmpl w:val="6DC46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5">
    <w:nsid w:val="5C5F000E"/>
    <w:multiLevelType w:val="multilevel"/>
    <w:tmpl w:val="692E8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8">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9">
    <w:nsid w:val="736B2C96"/>
    <w:multiLevelType w:val="hybridMultilevel"/>
    <w:tmpl w:val="A95485BC"/>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8397A0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A957EBA"/>
    <w:multiLevelType w:val="hybridMultilevel"/>
    <w:tmpl w:val="F9A85E2E"/>
    <w:lvl w:ilvl="0" w:tplc="53681272">
      <w:start w:val="1"/>
      <w:numFmt w:val="decimal"/>
      <w:lvlText w:val="%1."/>
      <w:lvlJc w:val="left"/>
      <w:pPr>
        <w:ind w:left="3240" w:hanging="360"/>
      </w:pPr>
      <w:rPr>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DEE692F"/>
    <w:multiLevelType w:val="hybridMultilevel"/>
    <w:tmpl w:val="E4A2CB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FF110C8"/>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9"/>
  </w:num>
  <w:num w:numId="9">
    <w:abstractNumId w:val="33"/>
  </w:num>
  <w:num w:numId="10">
    <w:abstractNumId w:val="40"/>
  </w:num>
  <w:num w:numId="11">
    <w:abstractNumId w:val="20"/>
  </w:num>
  <w:num w:numId="12">
    <w:abstractNumId w:val="12"/>
  </w:num>
  <w:num w:numId="13">
    <w:abstractNumId w:val="37"/>
  </w:num>
  <w:num w:numId="14">
    <w:abstractNumId w:val="0"/>
  </w:num>
  <w:num w:numId="15">
    <w:abstractNumId w:val="9"/>
  </w:num>
  <w:num w:numId="16">
    <w:abstractNumId w:val="38"/>
  </w:num>
  <w:num w:numId="17">
    <w:abstractNumId w:val="42"/>
  </w:num>
  <w:num w:numId="18">
    <w:abstractNumId w:val="8"/>
  </w:num>
  <w:num w:numId="19">
    <w:abstractNumId w:val="17"/>
  </w:num>
  <w:num w:numId="20">
    <w:abstractNumId w:val="15"/>
  </w:num>
  <w:num w:numId="21">
    <w:abstractNumId w:val="39"/>
  </w:num>
  <w:num w:numId="22">
    <w:abstractNumId w:val="21"/>
  </w:num>
  <w:num w:numId="23">
    <w:abstractNumId w:val="6"/>
  </w:num>
  <w:num w:numId="24">
    <w:abstractNumId w:val="4"/>
  </w:num>
  <w:num w:numId="25">
    <w:abstractNumId w:val="3"/>
  </w:num>
  <w:num w:numId="26">
    <w:abstractNumId w:val="30"/>
  </w:num>
  <w:num w:numId="27">
    <w:abstractNumId w:val="16"/>
  </w:num>
  <w:num w:numId="28">
    <w:abstractNumId w:val="22"/>
  </w:num>
  <w:num w:numId="29">
    <w:abstractNumId w:val="25"/>
  </w:num>
  <w:num w:numId="30">
    <w:abstractNumId w:val="27"/>
  </w:num>
  <w:num w:numId="31">
    <w:abstractNumId w:val="11"/>
  </w:num>
  <w:num w:numId="32">
    <w:abstractNumId w:val="13"/>
  </w:num>
  <w:num w:numId="33">
    <w:abstractNumId w:val="1"/>
  </w:num>
  <w:num w:numId="34">
    <w:abstractNumId w:val="35"/>
  </w:num>
  <w:num w:numId="35">
    <w:abstractNumId w:val="14"/>
  </w:num>
  <w:num w:numId="36">
    <w:abstractNumId w:val="2"/>
  </w:num>
  <w:num w:numId="37">
    <w:abstractNumId w:val="26"/>
  </w:num>
  <w:num w:numId="38">
    <w:abstractNumId w:val="41"/>
  </w:num>
  <w:num w:numId="39">
    <w:abstractNumId w:val="5"/>
  </w:num>
  <w:num w:numId="40">
    <w:abstractNumId w:val="29"/>
  </w:num>
  <w:num w:numId="41">
    <w:abstractNumId w:val="28"/>
  </w:num>
  <w:num w:numId="42">
    <w:abstractNumId w:val="44"/>
    <w:lvlOverride w:ilvl="0">
      <w:startOverride w:val="1"/>
    </w:lvlOverride>
    <w:lvlOverride w:ilvl="1"/>
    <w:lvlOverride w:ilvl="2"/>
    <w:lvlOverride w:ilvl="3"/>
    <w:lvlOverride w:ilvl="4"/>
    <w:lvlOverride w:ilvl="5"/>
    <w:lvlOverride w:ilvl="6"/>
    <w:lvlOverride w:ilvl="7"/>
    <w:lvlOverride w:ilvl="8"/>
  </w:num>
  <w:num w:numId="43">
    <w:abstractNumId w:val="7"/>
  </w:num>
  <w:num w:numId="44">
    <w:abstractNumId w:val="43"/>
  </w:num>
  <w:num w:numId="45">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3C51"/>
    <w:rsid w:val="00094528"/>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53D"/>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5EB2"/>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380"/>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B2A"/>
    <w:rsid w:val="001A211D"/>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4A5"/>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6BA4"/>
    <w:rsid w:val="00277051"/>
    <w:rsid w:val="0027715A"/>
    <w:rsid w:val="00280422"/>
    <w:rsid w:val="0028172F"/>
    <w:rsid w:val="00281957"/>
    <w:rsid w:val="00281E42"/>
    <w:rsid w:val="002824C4"/>
    <w:rsid w:val="002826B1"/>
    <w:rsid w:val="002830D9"/>
    <w:rsid w:val="0028337A"/>
    <w:rsid w:val="002836E0"/>
    <w:rsid w:val="002838B9"/>
    <w:rsid w:val="002839BF"/>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0CC7"/>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408E"/>
    <w:rsid w:val="003A4F19"/>
    <w:rsid w:val="003A5D47"/>
    <w:rsid w:val="003A7498"/>
    <w:rsid w:val="003B02A1"/>
    <w:rsid w:val="003B10E3"/>
    <w:rsid w:val="003B1216"/>
    <w:rsid w:val="003B160F"/>
    <w:rsid w:val="003B1A67"/>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94"/>
    <w:rsid w:val="003E06D6"/>
    <w:rsid w:val="003E0869"/>
    <w:rsid w:val="003E0F51"/>
    <w:rsid w:val="003E0F5F"/>
    <w:rsid w:val="003E1C86"/>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614"/>
    <w:rsid w:val="00420C8C"/>
    <w:rsid w:val="00421ED3"/>
    <w:rsid w:val="004221DE"/>
    <w:rsid w:val="00422C3A"/>
    <w:rsid w:val="004241A2"/>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05C"/>
    <w:rsid w:val="005241A0"/>
    <w:rsid w:val="00526B1D"/>
    <w:rsid w:val="005320FF"/>
    <w:rsid w:val="005332D7"/>
    <w:rsid w:val="005355F2"/>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99E"/>
    <w:rsid w:val="005B4CF7"/>
    <w:rsid w:val="005B4F33"/>
    <w:rsid w:val="005B5017"/>
    <w:rsid w:val="005B640E"/>
    <w:rsid w:val="005B670F"/>
    <w:rsid w:val="005B769C"/>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2EAF"/>
    <w:rsid w:val="005F30A7"/>
    <w:rsid w:val="005F318E"/>
    <w:rsid w:val="005F5253"/>
    <w:rsid w:val="005F65E7"/>
    <w:rsid w:val="005F68BB"/>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2EA7"/>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0AA"/>
    <w:rsid w:val="007332EF"/>
    <w:rsid w:val="007337AE"/>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905"/>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B69FF"/>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536E"/>
    <w:rsid w:val="00835388"/>
    <w:rsid w:val="00836D13"/>
    <w:rsid w:val="00837548"/>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114C"/>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538"/>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93D"/>
    <w:rsid w:val="009D005B"/>
    <w:rsid w:val="009D0206"/>
    <w:rsid w:val="009D049D"/>
    <w:rsid w:val="009D091E"/>
    <w:rsid w:val="009D11B4"/>
    <w:rsid w:val="009D14D9"/>
    <w:rsid w:val="009D18B2"/>
    <w:rsid w:val="009D1BCE"/>
    <w:rsid w:val="009D4266"/>
    <w:rsid w:val="009D4491"/>
    <w:rsid w:val="009D4EED"/>
    <w:rsid w:val="009D5A0C"/>
    <w:rsid w:val="009D63FA"/>
    <w:rsid w:val="009E0486"/>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036C"/>
    <w:rsid w:val="00A512E5"/>
    <w:rsid w:val="00A51F83"/>
    <w:rsid w:val="00A535ED"/>
    <w:rsid w:val="00A54331"/>
    <w:rsid w:val="00A5481D"/>
    <w:rsid w:val="00A54DA0"/>
    <w:rsid w:val="00A564EB"/>
    <w:rsid w:val="00A56D48"/>
    <w:rsid w:val="00A5793B"/>
    <w:rsid w:val="00A60726"/>
    <w:rsid w:val="00A609A0"/>
    <w:rsid w:val="00A61253"/>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5CC"/>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004"/>
    <w:rsid w:val="00B41393"/>
    <w:rsid w:val="00B414A5"/>
    <w:rsid w:val="00B43F59"/>
    <w:rsid w:val="00B45B14"/>
    <w:rsid w:val="00B45D3B"/>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7542B"/>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0CF7"/>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E0665"/>
    <w:rsid w:val="00BE07CA"/>
    <w:rsid w:val="00BE082D"/>
    <w:rsid w:val="00BE09EC"/>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2BF9"/>
    <w:rsid w:val="00C44932"/>
    <w:rsid w:val="00C47BE2"/>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4A7"/>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586A"/>
    <w:rsid w:val="00D76455"/>
    <w:rsid w:val="00D7688F"/>
    <w:rsid w:val="00D76C83"/>
    <w:rsid w:val="00D76DF8"/>
    <w:rsid w:val="00D7766B"/>
    <w:rsid w:val="00D77C79"/>
    <w:rsid w:val="00D80BF2"/>
    <w:rsid w:val="00D80F2E"/>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2B84"/>
    <w:rsid w:val="00E136D0"/>
    <w:rsid w:val="00E13753"/>
    <w:rsid w:val="00E13CEF"/>
    <w:rsid w:val="00E142A6"/>
    <w:rsid w:val="00E154D8"/>
    <w:rsid w:val="00E15AFA"/>
    <w:rsid w:val="00E15BD7"/>
    <w:rsid w:val="00E16239"/>
    <w:rsid w:val="00E211B2"/>
    <w:rsid w:val="00E22612"/>
    <w:rsid w:val="00E24A1B"/>
    <w:rsid w:val="00E262DF"/>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5B8E"/>
    <w:rsid w:val="00E77200"/>
    <w:rsid w:val="00E816AF"/>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0E6"/>
    <w:rsid w:val="00EB5205"/>
    <w:rsid w:val="00EB6997"/>
    <w:rsid w:val="00EC0569"/>
    <w:rsid w:val="00EC1915"/>
    <w:rsid w:val="00EC1EB2"/>
    <w:rsid w:val="00EC26CC"/>
    <w:rsid w:val="00EC2B52"/>
    <w:rsid w:val="00EC31D5"/>
    <w:rsid w:val="00EC3E05"/>
    <w:rsid w:val="00EC49E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91626-9209-498B-A227-AC6925FC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17</Pages>
  <Words>3900</Words>
  <Characters>21451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296</cp:revision>
  <cp:lastPrinted>2016-09-08T15:24:00Z</cp:lastPrinted>
  <dcterms:created xsi:type="dcterms:W3CDTF">2016-07-20T22:20:00Z</dcterms:created>
  <dcterms:modified xsi:type="dcterms:W3CDTF">2016-09-16T17:02:00Z</dcterms:modified>
</cp:coreProperties>
</file>